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17" w:rsidRDefault="007809A2" w:rsidP="00C75217">
      <w:pPr>
        <w:overflowPunct w:val="0"/>
        <w:autoSpaceDE w:val="0"/>
        <w:ind w:left="567" w:right="567"/>
        <w:jc w:val="center"/>
      </w:pPr>
      <w:r>
        <w:rPr>
          <w:noProof/>
          <w:sz w:val="20"/>
        </w:rPr>
        <w:drawing>
          <wp:inline distT="0" distB="0" distL="0" distR="0">
            <wp:extent cx="438150" cy="5143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38150" cy="514350"/>
                    </a:xfrm>
                    <a:prstGeom prst="rect">
                      <a:avLst/>
                    </a:prstGeom>
                    <a:solidFill>
                      <a:srgbClr val="FFFFFF"/>
                    </a:solidFill>
                    <a:ln w="9525">
                      <a:noFill/>
                      <a:miter lim="800000"/>
                      <a:headEnd/>
                      <a:tailEnd/>
                    </a:ln>
                  </pic:spPr>
                </pic:pic>
              </a:graphicData>
            </a:graphic>
          </wp:inline>
        </w:drawing>
      </w:r>
    </w:p>
    <w:p w:rsidR="00C75217" w:rsidRDefault="00C75217" w:rsidP="00C75217">
      <w:pPr>
        <w:overflowPunct w:val="0"/>
        <w:autoSpaceDE w:val="0"/>
        <w:ind w:left="567" w:right="567"/>
        <w:jc w:val="center"/>
      </w:pPr>
      <w:r>
        <w:t>MINISTERO DELL’ISTRUZIONE, UNIVERSITA’ E RICERCA</w:t>
      </w:r>
    </w:p>
    <w:p w:rsidR="00C75217" w:rsidRDefault="00C75217" w:rsidP="00C75217">
      <w:pPr>
        <w:overflowPunct w:val="0"/>
        <w:autoSpaceDE w:val="0"/>
        <w:ind w:left="567" w:right="567"/>
        <w:jc w:val="center"/>
        <w:rPr>
          <w:sz w:val="20"/>
        </w:rPr>
      </w:pPr>
      <w:r>
        <w:rPr>
          <w:sz w:val="20"/>
        </w:rPr>
        <w:t>UFFICIO SCOLASTICO REGIONALE PER IL LAZIO</w:t>
      </w:r>
    </w:p>
    <w:p w:rsidR="00C75217" w:rsidRDefault="00C75217" w:rsidP="00C75217">
      <w:pPr>
        <w:overflowPunct w:val="0"/>
        <w:autoSpaceDE w:val="0"/>
        <w:ind w:left="567" w:right="567"/>
        <w:jc w:val="center"/>
        <w:rPr>
          <w:rFonts w:ascii="Times Nordic" w:hAnsi="Times Nordic"/>
          <w:b/>
          <w:sz w:val="20"/>
        </w:rPr>
      </w:pPr>
      <w:r>
        <w:rPr>
          <w:rFonts w:ascii="Times Nordic" w:hAnsi="Times Nordic"/>
          <w:b/>
          <w:sz w:val="20"/>
        </w:rPr>
        <w:t xml:space="preserve">Istituto Comprensivo </w:t>
      </w:r>
      <w:r>
        <w:rPr>
          <w:rFonts w:ascii="Times Nordic" w:hAnsi="Times Nordic" w:hint="eastAsia"/>
          <w:b/>
          <w:sz w:val="20"/>
        </w:rPr>
        <w:t>“</w:t>
      </w:r>
      <w:r>
        <w:rPr>
          <w:rFonts w:ascii="Times Nordic" w:hAnsi="Times Nordic"/>
          <w:b/>
          <w:sz w:val="20"/>
        </w:rPr>
        <w:t xml:space="preserve">Via </w:t>
      </w:r>
      <w:proofErr w:type="spellStart"/>
      <w:r>
        <w:rPr>
          <w:rFonts w:ascii="Times Nordic" w:hAnsi="Times Nordic"/>
          <w:b/>
          <w:sz w:val="20"/>
        </w:rPr>
        <w:t>P.A.Micheli</w:t>
      </w:r>
      <w:proofErr w:type="spellEnd"/>
      <w:r>
        <w:rPr>
          <w:rFonts w:ascii="Times Nordic" w:hAnsi="Times Nordic" w:hint="eastAsia"/>
          <w:b/>
          <w:sz w:val="20"/>
        </w:rPr>
        <w:t>”</w:t>
      </w:r>
    </w:p>
    <w:p w:rsidR="00C75217" w:rsidRDefault="00C75217" w:rsidP="00C75217">
      <w:pPr>
        <w:overflowPunct w:val="0"/>
        <w:autoSpaceDE w:val="0"/>
        <w:ind w:left="567" w:right="567"/>
        <w:jc w:val="center"/>
        <w:rPr>
          <w:b/>
          <w:sz w:val="20"/>
        </w:rPr>
      </w:pPr>
      <w:r>
        <w:rPr>
          <w:b/>
          <w:sz w:val="20"/>
        </w:rPr>
        <w:t xml:space="preserve">    Via P. A. Micheli, 21 00197 ROMA - 10° Distretto</w:t>
      </w:r>
    </w:p>
    <w:p w:rsidR="00C75217" w:rsidRDefault="00C75217" w:rsidP="00C75217">
      <w:pPr>
        <w:overflowPunct w:val="0"/>
        <w:autoSpaceDE w:val="0"/>
        <w:ind w:left="567" w:right="567"/>
        <w:jc w:val="center"/>
        <w:rPr>
          <w:b/>
          <w:sz w:val="20"/>
        </w:rPr>
      </w:pPr>
      <w:r>
        <w:rPr>
          <w:b/>
          <w:sz w:val="20"/>
        </w:rPr>
        <w:t xml:space="preserve">   Tel. 06 3221302 e Tel. Fax 06 32654258</w:t>
      </w:r>
    </w:p>
    <w:p w:rsidR="00C75217" w:rsidRDefault="00C75217"/>
    <w:p w:rsidR="00C75217" w:rsidRDefault="00C75217" w:rsidP="00C75217"/>
    <w:p w:rsidR="00C75217" w:rsidRPr="001A1D8B" w:rsidRDefault="00C75217" w:rsidP="00E462D1">
      <w:pPr>
        <w:rPr>
          <w:b/>
        </w:rPr>
      </w:pPr>
      <w:r>
        <w:t xml:space="preserve">                        </w:t>
      </w:r>
      <w:r w:rsidRPr="001A1D8B">
        <w:rPr>
          <w:b/>
        </w:rPr>
        <w:t>CONTRATTAZIONE INTEGRATIVA D’ISTITUTO 201</w:t>
      </w:r>
      <w:r w:rsidR="00745613">
        <w:rPr>
          <w:b/>
        </w:rPr>
        <w:t>5</w:t>
      </w:r>
      <w:r w:rsidRPr="001A1D8B">
        <w:rPr>
          <w:b/>
        </w:rPr>
        <w:t>/201</w:t>
      </w:r>
      <w:r w:rsidR="00745613">
        <w:rPr>
          <w:b/>
        </w:rPr>
        <w:t>6</w:t>
      </w:r>
    </w:p>
    <w:p w:rsidR="005B634D" w:rsidRPr="001A1D8B" w:rsidRDefault="005B634D" w:rsidP="00E462D1">
      <w:pPr>
        <w:rPr>
          <w:b/>
        </w:rPr>
      </w:pPr>
    </w:p>
    <w:p w:rsidR="00C75217" w:rsidRPr="001A1D8B" w:rsidRDefault="00C75217" w:rsidP="00E462D1">
      <w:pPr>
        <w:rPr>
          <w:b/>
        </w:rPr>
      </w:pPr>
      <w:r w:rsidRPr="001A1D8B">
        <w:rPr>
          <w:b/>
        </w:rPr>
        <w:t xml:space="preserve">                    RELAZIONE ILLUSTRATIVA DEL DIRIGENTE SCOLASTICO</w:t>
      </w:r>
    </w:p>
    <w:p w:rsidR="00C75217" w:rsidRPr="00C44482" w:rsidRDefault="00C75217" w:rsidP="00E462D1"/>
    <w:p w:rsidR="00C75217" w:rsidRDefault="00C75217" w:rsidP="00E462D1"/>
    <w:p w:rsidR="00C75217" w:rsidRDefault="00C75217" w:rsidP="00E462D1"/>
    <w:p w:rsidR="007339CC" w:rsidRPr="001A1D8B" w:rsidRDefault="00C75217" w:rsidP="00E462D1">
      <w:pPr>
        <w:rPr>
          <w:b/>
        </w:rPr>
      </w:pPr>
      <w:r>
        <w:rPr>
          <w:rFonts w:ascii="TTE18076B8t00" w:hAnsi="TTE18076B8t00" w:cs="TTE18076B8t00"/>
          <w:sz w:val="20"/>
          <w:szCs w:val="20"/>
        </w:rPr>
        <w:t xml:space="preserve">                                                         </w:t>
      </w:r>
      <w:r w:rsidR="001A1D8B">
        <w:rPr>
          <w:rFonts w:ascii="TTE18076B8t00" w:hAnsi="TTE18076B8t00" w:cs="TTE18076B8t00"/>
          <w:sz w:val="20"/>
          <w:szCs w:val="20"/>
        </w:rPr>
        <w:t xml:space="preserve">         </w:t>
      </w:r>
      <w:r w:rsidRPr="001A1D8B">
        <w:rPr>
          <w:rFonts w:ascii="TTE18076B8t00" w:hAnsi="TTE18076B8t00" w:cs="TTE18076B8t00"/>
          <w:b/>
          <w:sz w:val="20"/>
          <w:szCs w:val="20"/>
        </w:rPr>
        <w:t>PREMESSO</w:t>
      </w:r>
    </w:p>
    <w:p w:rsidR="007339CC" w:rsidRDefault="007339CC" w:rsidP="00E462D1"/>
    <w:p w:rsidR="007339CC" w:rsidRDefault="007339CC" w:rsidP="00E462D1"/>
    <w:p w:rsidR="007339CC" w:rsidRPr="005C37E1" w:rsidRDefault="007339CC" w:rsidP="00E462D1">
      <w:pPr>
        <w:rPr>
          <w:rFonts w:ascii="Arial Narrow" w:hAnsi="Arial Narrow" w:cs="TTE18076B8t00"/>
        </w:rPr>
      </w:pPr>
      <w:r w:rsidRPr="005C37E1">
        <w:rPr>
          <w:rFonts w:ascii="Arial Narrow" w:hAnsi="Arial Narrow" w:cs="TTE16FA808t00"/>
        </w:rPr>
        <w:t xml:space="preserve"> </w:t>
      </w:r>
      <w:r w:rsidRPr="005C37E1">
        <w:rPr>
          <w:rFonts w:ascii="Arial Narrow" w:hAnsi="Arial Narrow" w:cs="TTE18076B8t00"/>
        </w:rPr>
        <w:t xml:space="preserve">In data </w:t>
      </w:r>
      <w:r w:rsidRPr="00640D3A">
        <w:rPr>
          <w:rFonts w:ascii="Arial Narrow" w:hAnsi="Arial Narrow" w:cs="TTE18076B8t00"/>
        </w:rPr>
        <w:t xml:space="preserve"> </w:t>
      </w:r>
      <w:r w:rsidR="00640D3A" w:rsidRPr="00640D3A">
        <w:rPr>
          <w:rFonts w:ascii="Arial Narrow" w:hAnsi="Arial Narrow" w:cs="TTE18076B8t00"/>
        </w:rPr>
        <w:t>25/05/2016</w:t>
      </w:r>
      <w:r w:rsidR="00A62AA8" w:rsidRPr="00640D3A">
        <w:rPr>
          <w:rFonts w:ascii="Arial Narrow" w:hAnsi="Arial Narrow" w:cs="TTE18076B8t00"/>
        </w:rPr>
        <w:t xml:space="preserve"> </w:t>
      </w:r>
      <w:r w:rsidRPr="005C37E1">
        <w:rPr>
          <w:rFonts w:ascii="Arial Narrow" w:hAnsi="Arial Narrow" w:cs="TTE18076B8t00"/>
        </w:rPr>
        <w:t xml:space="preserve"> il Dirigente Scolastico dell’Istituto Comprensivo   </w:t>
      </w:r>
      <w:r w:rsidR="005B634D" w:rsidRPr="005C37E1">
        <w:rPr>
          <w:rFonts w:ascii="Arial Narrow" w:hAnsi="Arial Narrow" w:cs="TTE18076B8t00"/>
        </w:rPr>
        <w:t>“</w:t>
      </w:r>
      <w:r w:rsidRPr="005C37E1">
        <w:rPr>
          <w:rFonts w:ascii="Arial Narrow" w:hAnsi="Arial Narrow" w:cs="TTE18076B8t00"/>
        </w:rPr>
        <w:t xml:space="preserve"> </w:t>
      </w:r>
      <w:r w:rsidR="005B634D" w:rsidRPr="005C37E1">
        <w:rPr>
          <w:rFonts w:ascii="Arial Narrow" w:hAnsi="Arial Narrow" w:cs="TTE18076B8t00"/>
        </w:rPr>
        <w:t>Via P.A. Micheli</w:t>
      </w:r>
      <w:r w:rsidRPr="005C37E1">
        <w:rPr>
          <w:rFonts w:ascii="Arial Narrow" w:hAnsi="Arial Narrow" w:cs="TTE18076B8t00"/>
        </w:rPr>
        <w:t xml:space="preserve">  </w:t>
      </w:r>
      <w:r w:rsidR="005B634D" w:rsidRPr="005C37E1">
        <w:rPr>
          <w:rFonts w:ascii="Arial Narrow" w:hAnsi="Arial Narrow" w:cs="TTE18076B8t00"/>
        </w:rPr>
        <w:t>“</w:t>
      </w:r>
      <w:r w:rsidRPr="005C37E1">
        <w:rPr>
          <w:rFonts w:ascii="Arial Narrow" w:hAnsi="Arial Narrow" w:cs="TTE18076B8t00"/>
        </w:rPr>
        <w:t xml:space="preserve">  e la</w:t>
      </w:r>
    </w:p>
    <w:p w:rsidR="007339CC" w:rsidRPr="005C37E1" w:rsidRDefault="007339CC" w:rsidP="00E462D1">
      <w:pPr>
        <w:rPr>
          <w:rFonts w:ascii="Arial Narrow" w:hAnsi="Arial Narrow" w:cs="TTE18076B8t00"/>
        </w:rPr>
      </w:pPr>
      <w:r w:rsidRPr="005C37E1">
        <w:rPr>
          <w:rFonts w:ascii="Arial Narrow" w:hAnsi="Arial Narrow" w:cs="TTE18076B8t00"/>
        </w:rPr>
        <w:t xml:space="preserve">R.S.U., hanno sottoscritto </w:t>
      </w:r>
      <w:r w:rsidR="00F17D24" w:rsidRPr="005C37E1">
        <w:rPr>
          <w:rFonts w:ascii="Arial Narrow" w:hAnsi="Arial Narrow" w:cs="TTE18076B8t00"/>
        </w:rPr>
        <w:t xml:space="preserve">il </w:t>
      </w:r>
      <w:r w:rsidRPr="005C37E1">
        <w:rPr>
          <w:rFonts w:ascii="Arial Narrow" w:hAnsi="Arial Narrow" w:cs="TTE18076B8t00"/>
        </w:rPr>
        <w:t xml:space="preserve"> Contratto Integrativo di Istituto di cui all’art. 6 comma 2 del CCNL</w:t>
      </w:r>
    </w:p>
    <w:p w:rsidR="007339CC" w:rsidRPr="005C37E1" w:rsidRDefault="007339CC" w:rsidP="00E462D1">
      <w:pPr>
        <w:rPr>
          <w:rFonts w:ascii="Arial Narrow" w:hAnsi="Arial Narrow" w:cs="TTE18076B8t00"/>
        </w:rPr>
      </w:pPr>
      <w:r w:rsidRPr="005C37E1">
        <w:rPr>
          <w:rFonts w:ascii="Arial Narrow" w:hAnsi="Arial Narrow" w:cs="TTE18076B8t00"/>
        </w:rPr>
        <w:t>29/11/2007;</w:t>
      </w:r>
    </w:p>
    <w:p w:rsidR="007339CC" w:rsidRPr="005C37E1" w:rsidRDefault="007339CC" w:rsidP="00E462D1">
      <w:pPr>
        <w:rPr>
          <w:rFonts w:ascii="Arial Narrow" w:hAnsi="Arial Narrow" w:cs="TTE18076B8t00"/>
        </w:rPr>
      </w:pPr>
      <w:r w:rsidRPr="005C37E1">
        <w:rPr>
          <w:rFonts w:ascii="Arial Narrow" w:hAnsi="Arial Narrow" w:cs="TTE16FA808t00"/>
        </w:rPr>
        <w:t xml:space="preserve">_ </w:t>
      </w:r>
      <w:r w:rsidRPr="005C37E1">
        <w:rPr>
          <w:rFonts w:ascii="Arial Narrow" w:hAnsi="Arial Narrow" w:cs="TTE18076B8t00"/>
        </w:rPr>
        <w:t>La contrattazione Integrativa si è svolta sulle materie e nei limiti stabiliti dalla normativa vigente</w:t>
      </w:r>
    </w:p>
    <w:p w:rsidR="005B634D" w:rsidRPr="005C37E1" w:rsidRDefault="007339CC" w:rsidP="00E462D1">
      <w:pPr>
        <w:rPr>
          <w:rFonts w:ascii="Arial Narrow" w:hAnsi="Arial Narrow" w:cs="TTE18076B8t00"/>
        </w:rPr>
      </w:pPr>
      <w:r w:rsidRPr="005C37E1">
        <w:rPr>
          <w:rFonts w:ascii="Arial Narrow" w:hAnsi="Arial Narrow" w:cs="TTE18076B8t00"/>
        </w:rPr>
        <w:t>e dai Contratti Collettivi Nazionali e con le procedure negoziali che questi ultimi prevedono;</w:t>
      </w:r>
    </w:p>
    <w:p w:rsidR="00C91CF7" w:rsidRPr="005C37E1" w:rsidRDefault="00C91CF7" w:rsidP="00E462D1">
      <w:pPr>
        <w:rPr>
          <w:rFonts w:ascii="Arial Narrow" w:hAnsi="Arial Narrow" w:cs="TTE18076B8t00"/>
        </w:rPr>
      </w:pPr>
    </w:p>
    <w:p w:rsidR="005B634D" w:rsidRPr="005C37E1" w:rsidRDefault="008B7B7C" w:rsidP="00E462D1">
      <w:pPr>
        <w:rPr>
          <w:rFonts w:ascii="Arial Narrow" w:hAnsi="Arial Narrow" w:cs="TTE18076B8t00"/>
        </w:rPr>
      </w:pPr>
      <w:r w:rsidRPr="005C37E1">
        <w:rPr>
          <w:rFonts w:ascii="Arial Narrow" w:hAnsi="Arial Narrow" w:cs="TTE18076B8t00"/>
        </w:rPr>
        <w:t xml:space="preserve"> La Contrattazione Integrativa di Istituto non ha rappresentato un semplice adempimento</w:t>
      </w:r>
      <w:r w:rsidR="005B634D" w:rsidRPr="005C37E1">
        <w:rPr>
          <w:rFonts w:ascii="Arial Narrow" w:hAnsi="Arial Narrow" w:cs="TTE18076B8t00"/>
        </w:rPr>
        <w:t xml:space="preserve"> </w:t>
      </w:r>
      <w:r w:rsidRPr="005C37E1">
        <w:rPr>
          <w:rFonts w:ascii="Arial Narrow" w:hAnsi="Arial Narrow" w:cs="TTE18076B8t00"/>
        </w:rPr>
        <w:t xml:space="preserve">burocratico- </w:t>
      </w:r>
    </w:p>
    <w:p w:rsidR="008B7B7C" w:rsidRPr="005C37E1" w:rsidRDefault="008B7B7C" w:rsidP="00E462D1">
      <w:pPr>
        <w:rPr>
          <w:rFonts w:ascii="Arial Narrow" w:hAnsi="Arial Narrow" w:cs="TTE18076B8t00"/>
        </w:rPr>
      </w:pPr>
      <w:r w:rsidRPr="005C37E1">
        <w:rPr>
          <w:rFonts w:ascii="Arial Narrow" w:hAnsi="Arial Narrow" w:cs="TTE18076B8t00"/>
        </w:rPr>
        <w:t>amministrativo, ma uno strumento per rispondere alla realtà dell’Istituto ed agli obiettivi</w:t>
      </w:r>
    </w:p>
    <w:p w:rsidR="008B7B7C" w:rsidRPr="005C37E1" w:rsidRDefault="008B7B7C" w:rsidP="00E462D1">
      <w:pPr>
        <w:rPr>
          <w:rFonts w:ascii="Arial Narrow" w:hAnsi="Arial Narrow" w:cs="TTE18076B8t00"/>
        </w:rPr>
      </w:pPr>
      <w:r w:rsidRPr="005C37E1">
        <w:rPr>
          <w:rFonts w:ascii="Arial Narrow" w:hAnsi="Arial Narrow" w:cs="TTE18076B8t00"/>
        </w:rPr>
        <w:t xml:space="preserve">strategici individuati nel POF </w:t>
      </w:r>
    </w:p>
    <w:p w:rsidR="005B634D" w:rsidRPr="005C37E1" w:rsidRDefault="005B634D" w:rsidP="00E462D1">
      <w:pPr>
        <w:rPr>
          <w:rFonts w:ascii="Arial Narrow" w:hAnsi="Arial Narrow" w:cs="TTE18076B8t00"/>
        </w:rPr>
      </w:pPr>
    </w:p>
    <w:p w:rsidR="00E424D5" w:rsidRPr="005C37E1" w:rsidRDefault="00E424D5" w:rsidP="00E462D1">
      <w:pPr>
        <w:rPr>
          <w:rFonts w:ascii="Arial Narrow" w:hAnsi="Arial Narrow" w:cs="TTE18076B8t00"/>
        </w:rPr>
      </w:pPr>
      <w:r w:rsidRPr="005C37E1">
        <w:rPr>
          <w:rFonts w:ascii="Arial Narrow" w:hAnsi="Arial Narrow" w:cs="TTE18076B8t00"/>
        </w:rPr>
        <w:t>Il Contratto d’Istituto è lo strumento efficace per utilizzare, coerentemente e nel rispetto del CCNL, il fondo</w:t>
      </w:r>
    </w:p>
    <w:p w:rsidR="00E424D5" w:rsidRPr="005C37E1" w:rsidRDefault="00E424D5" w:rsidP="00E462D1">
      <w:pPr>
        <w:rPr>
          <w:rFonts w:ascii="Arial Narrow" w:hAnsi="Arial Narrow" w:cs="TTE18076B8t00"/>
        </w:rPr>
      </w:pPr>
      <w:r w:rsidRPr="005C37E1">
        <w:rPr>
          <w:rFonts w:ascii="Arial Narrow" w:hAnsi="Arial Narrow" w:cs="TTE18076B8t00"/>
        </w:rPr>
        <w:t xml:space="preserve"> dell’Istituzione Scolastica, perseguendo il buon funzionamento della Scuola  basato su una gestione delle risorse finanziarie, strumentali ed umane improntata a criteri di equità, imparzialità ed economicità e fondato </w:t>
      </w:r>
    </w:p>
    <w:p w:rsidR="00E424D5" w:rsidRPr="005C37E1" w:rsidRDefault="00E424D5" w:rsidP="00E462D1">
      <w:pPr>
        <w:rPr>
          <w:rFonts w:ascii="Arial Narrow" w:hAnsi="Arial Narrow" w:cs="TTE18076B8t00"/>
        </w:rPr>
      </w:pPr>
      <w:r w:rsidRPr="005C37E1">
        <w:rPr>
          <w:rFonts w:ascii="Arial Narrow" w:hAnsi="Arial Narrow" w:cs="TTE18076B8t00"/>
        </w:rPr>
        <w:t xml:space="preserve">sui criteri di trasparenza, efficienza  ed efficacia  del servizio e per garantire la realizzazione dei progetti </w:t>
      </w:r>
      <w:proofErr w:type="spellStart"/>
      <w:r w:rsidRPr="005C37E1">
        <w:rPr>
          <w:rFonts w:ascii="Arial Narrow" w:hAnsi="Arial Narrow" w:cs="TTE18076B8t00"/>
        </w:rPr>
        <w:t>pre</w:t>
      </w:r>
      <w:proofErr w:type="spellEnd"/>
      <w:r w:rsidRPr="005C37E1">
        <w:rPr>
          <w:rFonts w:ascii="Arial Narrow" w:hAnsi="Arial Narrow" w:cs="TTE18076B8t00"/>
        </w:rPr>
        <w:t>-</w:t>
      </w:r>
    </w:p>
    <w:p w:rsidR="00E424D5" w:rsidRPr="005C37E1" w:rsidRDefault="00E424D5" w:rsidP="00E462D1">
      <w:pPr>
        <w:rPr>
          <w:rFonts w:ascii="Arial Narrow" w:hAnsi="Arial Narrow" w:cs="TTE18076B8t00"/>
        </w:rPr>
      </w:pPr>
      <w:r w:rsidRPr="005C37E1">
        <w:rPr>
          <w:rFonts w:ascii="Arial Narrow" w:hAnsi="Arial Narrow" w:cs="TTE18076B8t00"/>
        </w:rPr>
        <w:t>viti  nel POF</w:t>
      </w:r>
    </w:p>
    <w:p w:rsidR="00E424D5" w:rsidRPr="005C37E1" w:rsidRDefault="00E424D5" w:rsidP="00E462D1">
      <w:pPr>
        <w:rPr>
          <w:rFonts w:ascii="Arial Narrow" w:hAnsi="Arial Narrow" w:cs="TTE18076B8t00"/>
        </w:rPr>
      </w:pPr>
    </w:p>
    <w:p w:rsidR="00E424D5" w:rsidRPr="005C37E1" w:rsidRDefault="00E424D5" w:rsidP="00E462D1">
      <w:pPr>
        <w:rPr>
          <w:rFonts w:ascii="Arial Narrow" w:hAnsi="Arial Narrow" w:cs="TTE18076B8t00"/>
          <w:b/>
        </w:rPr>
      </w:pPr>
      <w:r w:rsidRPr="005C37E1">
        <w:rPr>
          <w:rFonts w:ascii="Arial Narrow" w:hAnsi="Arial Narrow" w:cs="TTE18076B8t00"/>
          <w:b/>
        </w:rPr>
        <w:t xml:space="preserve">                                                        IL DIRIGENTE   SCOLASTICO</w:t>
      </w:r>
    </w:p>
    <w:p w:rsidR="00E424D5" w:rsidRPr="005C37E1" w:rsidRDefault="00E424D5" w:rsidP="00E462D1">
      <w:pPr>
        <w:rPr>
          <w:rFonts w:ascii="Arial Narrow" w:hAnsi="Arial Narrow" w:cs="TTE18076B8t00"/>
          <w:b/>
        </w:rPr>
      </w:pPr>
    </w:p>
    <w:p w:rsidR="00E424D5" w:rsidRPr="005C37E1" w:rsidRDefault="00E424D5" w:rsidP="00E462D1">
      <w:pPr>
        <w:rPr>
          <w:rFonts w:ascii="Arial Narrow" w:hAnsi="Arial Narrow" w:cs="TTE18076B8t00"/>
        </w:rPr>
      </w:pPr>
    </w:p>
    <w:p w:rsidR="008B7B7C" w:rsidRPr="005C37E1" w:rsidRDefault="008B7B7C" w:rsidP="00E462D1">
      <w:pPr>
        <w:rPr>
          <w:rFonts w:ascii="Arial Narrow" w:hAnsi="Arial Narrow" w:cs="TTE18076B8t00"/>
        </w:rPr>
      </w:pPr>
      <w:r w:rsidRPr="005C37E1">
        <w:rPr>
          <w:rFonts w:ascii="Arial Narrow" w:hAnsi="Arial Narrow" w:cs="TTE18076B8t00"/>
        </w:rPr>
        <w:t>- VISTA la Circolare n.25</w:t>
      </w:r>
      <w:r w:rsidR="00A62AA8" w:rsidRPr="005C37E1">
        <w:rPr>
          <w:rFonts w:ascii="Arial Narrow" w:hAnsi="Arial Narrow" w:cs="TTE18076B8t00"/>
        </w:rPr>
        <w:t xml:space="preserve"> </w:t>
      </w:r>
      <w:r w:rsidRPr="005C37E1">
        <w:rPr>
          <w:rFonts w:ascii="Arial Narrow" w:hAnsi="Arial Narrow" w:cs="TTE18076B8t00"/>
        </w:rPr>
        <w:t xml:space="preserve"> </w:t>
      </w:r>
      <w:proofErr w:type="spellStart"/>
      <w:r w:rsidRPr="005C37E1">
        <w:rPr>
          <w:rFonts w:ascii="Arial Narrow" w:hAnsi="Arial Narrow" w:cs="TTE18076B8t00"/>
        </w:rPr>
        <w:t>prot</w:t>
      </w:r>
      <w:proofErr w:type="spellEnd"/>
      <w:r w:rsidRPr="005C37E1">
        <w:rPr>
          <w:rFonts w:ascii="Arial Narrow" w:hAnsi="Arial Narrow" w:cs="TTE18076B8t00"/>
        </w:rPr>
        <w:t>. 64981 del 19/07/2012 della Ragioneria Generale dello Stato,</w:t>
      </w:r>
    </w:p>
    <w:p w:rsidR="008B7B7C" w:rsidRPr="005C37E1" w:rsidRDefault="008B7B7C" w:rsidP="00E462D1">
      <w:pPr>
        <w:rPr>
          <w:rFonts w:ascii="Arial Narrow" w:hAnsi="Arial Narrow" w:cs="TTE18076B8t00"/>
        </w:rPr>
      </w:pPr>
      <w:r w:rsidRPr="005C37E1">
        <w:rPr>
          <w:rFonts w:ascii="Arial Narrow" w:hAnsi="Arial Narrow" w:cs="TTE18076B8t00"/>
        </w:rPr>
        <w:t>avente per oggetto “Schemi di relazione illustrativa e relazione tecnico finanziaria ai contratti</w:t>
      </w:r>
    </w:p>
    <w:p w:rsidR="008B7B7C" w:rsidRPr="005C37E1" w:rsidRDefault="008B7B7C" w:rsidP="00E462D1">
      <w:pPr>
        <w:rPr>
          <w:rFonts w:ascii="Arial Narrow" w:hAnsi="Arial Narrow" w:cs="TTE18076B8t00"/>
        </w:rPr>
      </w:pPr>
      <w:r w:rsidRPr="005C37E1">
        <w:rPr>
          <w:rFonts w:ascii="Arial Narrow" w:hAnsi="Arial Narrow" w:cs="TTE18076B8t00"/>
        </w:rPr>
        <w:t>integrativi” di cui all’art. 40, comma 3-sexies, del Decreto Legislativo 165/2001;</w:t>
      </w:r>
    </w:p>
    <w:p w:rsidR="005B634D" w:rsidRPr="005C37E1" w:rsidRDefault="005B634D" w:rsidP="00E462D1">
      <w:pPr>
        <w:rPr>
          <w:rFonts w:ascii="Arial Narrow" w:hAnsi="Arial Narrow" w:cs="TTE18076B8t00"/>
        </w:rPr>
      </w:pPr>
    </w:p>
    <w:p w:rsidR="008B7B7C" w:rsidRPr="005C37E1" w:rsidRDefault="008B7B7C" w:rsidP="00E462D1">
      <w:pPr>
        <w:rPr>
          <w:rFonts w:ascii="Arial Narrow" w:hAnsi="Arial Narrow" w:cs="TTE18076B8t00"/>
        </w:rPr>
      </w:pPr>
      <w:r w:rsidRPr="005C37E1">
        <w:rPr>
          <w:rFonts w:ascii="Arial Narrow" w:hAnsi="Arial Narrow" w:cs="TTE18076B8t00"/>
        </w:rPr>
        <w:t>- VISTA la proposta di organizzazione dei servizi generali ed amministrativi del D.S.G.A. nella</w:t>
      </w:r>
    </w:p>
    <w:p w:rsidR="008B7B7C" w:rsidRPr="005C37E1" w:rsidRDefault="008B7B7C" w:rsidP="00E462D1">
      <w:pPr>
        <w:rPr>
          <w:rFonts w:ascii="Arial Narrow" w:hAnsi="Arial Narrow" w:cs="TTE18076B8t00"/>
        </w:rPr>
      </w:pPr>
      <w:r w:rsidRPr="005C37E1">
        <w:rPr>
          <w:rFonts w:ascii="Arial Narrow" w:hAnsi="Arial Narrow" w:cs="TTE18076B8t00"/>
        </w:rPr>
        <w:t>quale vengono individuate le attività, i compiti specifici, le responsabilità per le quali</w:t>
      </w:r>
    </w:p>
    <w:p w:rsidR="008B7B7C" w:rsidRPr="005C37E1" w:rsidRDefault="008B7B7C" w:rsidP="00E462D1">
      <w:pPr>
        <w:rPr>
          <w:rFonts w:ascii="Arial Narrow" w:hAnsi="Arial Narrow" w:cs="TTE18076B8t00"/>
        </w:rPr>
      </w:pPr>
      <w:r w:rsidRPr="005C37E1">
        <w:rPr>
          <w:rFonts w:ascii="Arial Narrow" w:hAnsi="Arial Narrow" w:cs="TTE18076B8t00"/>
        </w:rPr>
        <w:t>incaricare il personale ATA per la realizzazione del POF;</w:t>
      </w:r>
    </w:p>
    <w:p w:rsidR="005B634D" w:rsidRPr="005C37E1" w:rsidRDefault="005B634D" w:rsidP="00E462D1">
      <w:pPr>
        <w:rPr>
          <w:rFonts w:ascii="Arial Narrow" w:hAnsi="Arial Narrow" w:cs="TTE18076B8t00"/>
        </w:rPr>
      </w:pPr>
    </w:p>
    <w:p w:rsidR="008B7B7C" w:rsidRPr="005C37E1" w:rsidRDefault="008B7B7C" w:rsidP="00E462D1">
      <w:pPr>
        <w:rPr>
          <w:rFonts w:ascii="Arial Narrow" w:hAnsi="Arial Narrow" w:cs="TTE18076B8t00"/>
        </w:rPr>
      </w:pPr>
      <w:r w:rsidRPr="005C37E1">
        <w:rPr>
          <w:rFonts w:ascii="Arial Narrow" w:hAnsi="Arial Narrow" w:cs="TTE18076B8t00"/>
        </w:rPr>
        <w:t>- VISTA</w:t>
      </w:r>
      <w:r w:rsidR="00C44482" w:rsidRPr="005C37E1">
        <w:rPr>
          <w:rFonts w:ascii="Arial Narrow" w:hAnsi="Arial Narrow" w:cs="TTE18076B8t00"/>
        </w:rPr>
        <w:t xml:space="preserve"> </w:t>
      </w:r>
      <w:r w:rsidRPr="005C37E1">
        <w:rPr>
          <w:rFonts w:ascii="Arial Narrow" w:hAnsi="Arial Narrow" w:cs="TTE18076B8t00"/>
        </w:rPr>
        <w:t xml:space="preserve"> l’Assemblea del Pe</w:t>
      </w:r>
      <w:r w:rsidR="005B634D" w:rsidRPr="005C37E1">
        <w:rPr>
          <w:rFonts w:ascii="Arial Narrow" w:hAnsi="Arial Narrow" w:cs="TTE18076B8t00"/>
        </w:rPr>
        <w:t>r</w:t>
      </w:r>
      <w:r w:rsidRPr="005C37E1">
        <w:rPr>
          <w:rFonts w:ascii="Arial Narrow" w:hAnsi="Arial Narrow" w:cs="TTE18076B8t00"/>
        </w:rPr>
        <w:t xml:space="preserve">sonale ATA del </w:t>
      </w:r>
      <w:r w:rsidR="005B634D" w:rsidRPr="005C37E1">
        <w:rPr>
          <w:rFonts w:ascii="Arial Narrow" w:hAnsi="Arial Narrow" w:cs="TTE18076B8t00"/>
        </w:rPr>
        <w:t xml:space="preserve"> </w:t>
      </w:r>
      <w:r w:rsidR="002E2B6F">
        <w:rPr>
          <w:rFonts w:ascii="Arial Narrow" w:hAnsi="Arial Narrow" w:cs="TTE18076B8t00"/>
        </w:rPr>
        <w:t>0</w:t>
      </w:r>
      <w:r w:rsidR="00745613">
        <w:rPr>
          <w:rFonts w:ascii="Arial Narrow" w:hAnsi="Arial Narrow" w:cs="TTE18076B8t00"/>
        </w:rPr>
        <w:t>9/</w:t>
      </w:r>
      <w:r w:rsidR="002E2B6F">
        <w:rPr>
          <w:rFonts w:ascii="Arial Narrow" w:hAnsi="Arial Narrow" w:cs="TTE18076B8t00"/>
        </w:rPr>
        <w:t>0</w:t>
      </w:r>
      <w:r w:rsidR="00745613">
        <w:rPr>
          <w:rFonts w:ascii="Arial Narrow" w:hAnsi="Arial Narrow" w:cs="TTE18076B8t00"/>
        </w:rPr>
        <w:t xml:space="preserve">9/2015 </w:t>
      </w:r>
      <w:r w:rsidR="005B634D" w:rsidRPr="005C37E1">
        <w:rPr>
          <w:rFonts w:ascii="Arial Narrow" w:hAnsi="Arial Narrow" w:cs="TTE18076B8t00"/>
        </w:rPr>
        <w:t xml:space="preserve"> </w:t>
      </w:r>
      <w:r w:rsidRPr="005C37E1">
        <w:rPr>
          <w:rFonts w:ascii="Arial Narrow" w:hAnsi="Arial Narrow" w:cs="TTE18076B8t00"/>
        </w:rPr>
        <w:t>nella quale è stata illustrata</w:t>
      </w:r>
    </w:p>
    <w:p w:rsidR="008B7B7C" w:rsidRPr="005C37E1" w:rsidRDefault="008B7B7C" w:rsidP="00E462D1">
      <w:pPr>
        <w:rPr>
          <w:rFonts w:ascii="Arial Narrow" w:hAnsi="Arial Narrow" w:cs="TTE18076B8t00"/>
        </w:rPr>
      </w:pPr>
      <w:r w:rsidRPr="005C37E1">
        <w:rPr>
          <w:rFonts w:ascii="Arial Narrow" w:hAnsi="Arial Narrow" w:cs="TTE18076B8t00"/>
        </w:rPr>
        <w:t>l’organizzazione dei servizi generali ed amministrativi;</w:t>
      </w:r>
    </w:p>
    <w:p w:rsidR="005B634D" w:rsidRPr="005C37E1" w:rsidRDefault="005B634D" w:rsidP="00E462D1">
      <w:pPr>
        <w:rPr>
          <w:rFonts w:ascii="Arial Narrow" w:hAnsi="Arial Narrow" w:cs="TTE18076B8t00"/>
        </w:rPr>
      </w:pPr>
    </w:p>
    <w:p w:rsidR="008B7B7C" w:rsidRPr="005C37E1" w:rsidRDefault="008B7B7C" w:rsidP="00E462D1">
      <w:pPr>
        <w:rPr>
          <w:rFonts w:ascii="Arial Narrow" w:hAnsi="Arial Narrow" w:cs="TTE18076B8t00"/>
        </w:rPr>
      </w:pPr>
      <w:r w:rsidRPr="005C37E1">
        <w:rPr>
          <w:rFonts w:ascii="Arial Narrow" w:hAnsi="Arial Narrow" w:cs="TTE18076B8t00"/>
        </w:rPr>
        <w:t>- VISTO</w:t>
      </w:r>
      <w:r w:rsidR="00CD6D2E" w:rsidRPr="005C37E1">
        <w:rPr>
          <w:rFonts w:ascii="Arial Narrow" w:hAnsi="Arial Narrow" w:cs="TTE18076B8t00"/>
        </w:rPr>
        <w:t xml:space="preserve"> </w:t>
      </w:r>
      <w:r w:rsidRPr="005C37E1">
        <w:rPr>
          <w:rFonts w:ascii="Arial Narrow" w:hAnsi="Arial Narrow" w:cs="TTE18076B8t00"/>
        </w:rPr>
        <w:t xml:space="preserve">il Verbale del </w:t>
      </w:r>
      <w:r w:rsidRPr="00227D3D">
        <w:rPr>
          <w:rFonts w:ascii="Arial Narrow" w:hAnsi="Arial Narrow" w:cs="TTE18076B8t00"/>
        </w:rPr>
        <w:t>Collegio dei Docenti</w:t>
      </w:r>
      <w:r w:rsidRPr="005C37E1">
        <w:rPr>
          <w:rFonts w:ascii="Arial Narrow" w:hAnsi="Arial Narrow" w:cs="TTE18076B8t00"/>
        </w:rPr>
        <w:t xml:space="preserve"> del </w:t>
      </w:r>
      <w:r w:rsidR="00C44482" w:rsidRPr="005C37E1">
        <w:rPr>
          <w:rFonts w:ascii="Arial Narrow" w:hAnsi="Arial Narrow" w:cs="TTE18076B8t00"/>
        </w:rPr>
        <w:t xml:space="preserve"> </w:t>
      </w:r>
      <w:r w:rsidR="005A09D7">
        <w:rPr>
          <w:rFonts w:ascii="Arial Narrow" w:hAnsi="Arial Narrow" w:cs="TTE18076B8t00"/>
        </w:rPr>
        <w:t xml:space="preserve">13/10/2015 </w:t>
      </w:r>
      <w:r w:rsidR="00745613">
        <w:rPr>
          <w:rFonts w:ascii="Arial Narrow" w:hAnsi="Arial Narrow" w:cs="TTE18076B8t00"/>
        </w:rPr>
        <w:t>.</w:t>
      </w:r>
      <w:r w:rsidRPr="005C37E1">
        <w:rPr>
          <w:rFonts w:ascii="Arial Narrow" w:hAnsi="Arial Narrow" w:cs="TTE18076B8t00"/>
        </w:rPr>
        <w:t>in cui viene deliberato il Piano</w:t>
      </w:r>
    </w:p>
    <w:p w:rsidR="008B7B7C" w:rsidRPr="005C37E1" w:rsidRDefault="008B7B7C" w:rsidP="00E462D1">
      <w:pPr>
        <w:rPr>
          <w:rFonts w:ascii="Arial Narrow" w:hAnsi="Arial Narrow" w:cs="TTE18076B8t00"/>
        </w:rPr>
      </w:pPr>
      <w:r w:rsidRPr="005C37E1">
        <w:rPr>
          <w:rFonts w:ascii="Arial Narrow" w:hAnsi="Arial Narrow" w:cs="TTE18076B8t00"/>
        </w:rPr>
        <w:t>dell’Offerta Formativa per l’anno scolastico 201</w:t>
      </w:r>
      <w:r w:rsidR="00745613">
        <w:rPr>
          <w:rFonts w:ascii="Arial Narrow" w:hAnsi="Arial Narrow" w:cs="TTE18076B8t00"/>
        </w:rPr>
        <w:t>5</w:t>
      </w:r>
      <w:r w:rsidRPr="005C37E1">
        <w:rPr>
          <w:rFonts w:ascii="Arial Narrow" w:hAnsi="Arial Narrow" w:cs="TTE18076B8t00"/>
        </w:rPr>
        <w:t>-1</w:t>
      </w:r>
      <w:r w:rsidR="00745613">
        <w:rPr>
          <w:rFonts w:ascii="Arial Narrow" w:hAnsi="Arial Narrow" w:cs="TTE18076B8t00"/>
        </w:rPr>
        <w:t>6</w:t>
      </w:r>
      <w:r w:rsidRPr="005C37E1">
        <w:rPr>
          <w:rFonts w:ascii="Arial Narrow" w:hAnsi="Arial Narrow" w:cs="TTE18076B8t00"/>
        </w:rPr>
        <w:t>;</w:t>
      </w:r>
    </w:p>
    <w:p w:rsidR="005B634D" w:rsidRPr="005C37E1" w:rsidRDefault="005B634D" w:rsidP="00E462D1">
      <w:pPr>
        <w:rPr>
          <w:rFonts w:ascii="Arial Narrow" w:hAnsi="Arial Narrow" w:cs="TTE18076B8t00"/>
        </w:rPr>
      </w:pPr>
    </w:p>
    <w:p w:rsidR="00640D3A" w:rsidRDefault="008B7B7C" w:rsidP="00E462D1">
      <w:pPr>
        <w:rPr>
          <w:rFonts w:ascii="Arial Narrow" w:hAnsi="Arial Narrow" w:cs="TTE18076B8t00"/>
        </w:rPr>
      </w:pPr>
      <w:r w:rsidRPr="005C37E1">
        <w:rPr>
          <w:rFonts w:ascii="Arial Narrow" w:hAnsi="Arial Narrow" w:cs="TTE18076B8t00"/>
        </w:rPr>
        <w:lastRenderedPageBreak/>
        <w:t>-  VIST</w:t>
      </w:r>
      <w:r w:rsidR="00F17D24" w:rsidRPr="005C37E1">
        <w:rPr>
          <w:rFonts w:ascii="Arial Narrow" w:hAnsi="Arial Narrow" w:cs="TTE18076B8t00"/>
        </w:rPr>
        <w:t xml:space="preserve">O il </w:t>
      </w:r>
      <w:r w:rsidRPr="005C37E1">
        <w:rPr>
          <w:rFonts w:ascii="Arial Narrow" w:hAnsi="Arial Narrow" w:cs="TTE18076B8t00"/>
        </w:rPr>
        <w:t xml:space="preserve"> </w:t>
      </w:r>
      <w:r w:rsidR="00F17D24" w:rsidRPr="005C37E1">
        <w:rPr>
          <w:rFonts w:ascii="Arial Narrow" w:hAnsi="Arial Narrow" w:cs="TTE18076B8t00"/>
        </w:rPr>
        <w:t>C</w:t>
      </w:r>
      <w:r w:rsidRPr="005C37E1">
        <w:rPr>
          <w:rFonts w:ascii="Arial Narrow" w:hAnsi="Arial Narrow" w:cs="TTE18076B8t00"/>
        </w:rPr>
        <w:t>ontratt</w:t>
      </w:r>
      <w:r w:rsidR="00F17D24" w:rsidRPr="005C37E1">
        <w:rPr>
          <w:rFonts w:ascii="Arial Narrow" w:hAnsi="Arial Narrow" w:cs="TTE18076B8t00"/>
        </w:rPr>
        <w:t>o</w:t>
      </w:r>
      <w:r w:rsidRPr="005C37E1">
        <w:rPr>
          <w:rFonts w:ascii="Arial Narrow" w:hAnsi="Arial Narrow" w:cs="TTE18076B8t00"/>
        </w:rPr>
        <w:t xml:space="preserve"> integrativ</w:t>
      </w:r>
      <w:r w:rsidR="00F17D24" w:rsidRPr="005C37E1">
        <w:rPr>
          <w:rFonts w:ascii="Arial Narrow" w:hAnsi="Arial Narrow" w:cs="TTE18076B8t00"/>
        </w:rPr>
        <w:t xml:space="preserve">o </w:t>
      </w:r>
      <w:r w:rsidRPr="005C37E1">
        <w:rPr>
          <w:rFonts w:ascii="Arial Narrow" w:hAnsi="Arial Narrow" w:cs="TTE18076B8t00"/>
        </w:rPr>
        <w:t>d’istituto, sottoscritt</w:t>
      </w:r>
      <w:r w:rsidR="00640D3A">
        <w:rPr>
          <w:rFonts w:ascii="Arial Narrow" w:hAnsi="Arial Narrow" w:cs="TTE18076B8t00"/>
        </w:rPr>
        <w:t>o</w:t>
      </w:r>
      <w:r w:rsidRPr="005C37E1">
        <w:rPr>
          <w:rFonts w:ascii="Arial Narrow" w:hAnsi="Arial Narrow" w:cs="TTE18076B8t00"/>
        </w:rPr>
        <w:t xml:space="preserve"> il </w:t>
      </w:r>
      <w:r w:rsidR="00640D3A" w:rsidRPr="00640D3A">
        <w:rPr>
          <w:rFonts w:ascii="Arial Narrow" w:hAnsi="Arial Narrow" w:cs="TTE18076B8t00"/>
        </w:rPr>
        <w:t>25/05/2016</w:t>
      </w:r>
      <w:r w:rsidR="00F17D24" w:rsidRPr="005C37E1">
        <w:rPr>
          <w:rFonts w:ascii="Arial Narrow" w:hAnsi="Arial Narrow" w:cs="TTE18076B8t00"/>
        </w:rPr>
        <w:t xml:space="preserve"> </w:t>
      </w:r>
      <w:r w:rsidRPr="005C37E1">
        <w:rPr>
          <w:rFonts w:ascii="Arial Narrow" w:hAnsi="Arial Narrow" w:cs="TTE18076B8t00"/>
        </w:rPr>
        <w:t xml:space="preserve"> fra la</w:t>
      </w:r>
      <w:r w:rsidR="00640D3A">
        <w:rPr>
          <w:rFonts w:ascii="Arial Narrow" w:hAnsi="Arial Narrow" w:cs="TTE18076B8t00"/>
        </w:rPr>
        <w:t xml:space="preserve"> </w:t>
      </w:r>
      <w:r w:rsidRPr="005C37E1">
        <w:rPr>
          <w:rFonts w:ascii="Arial Narrow" w:hAnsi="Arial Narrow" w:cs="TTE18076B8t00"/>
        </w:rPr>
        <w:t xml:space="preserve">RSU ed il dirigente scolastico, </w:t>
      </w:r>
    </w:p>
    <w:p w:rsidR="008B7B7C" w:rsidRDefault="008B7B7C" w:rsidP="00E462D1">
      <w:pPr>
        <w:rPr>
          <w:rFonts w:ascii="Arial Narrow" w:hAnsi="Arial Narrow" w:cs="TTE18076B8t00"/>
        </w:rPr>
      </w:pPr>
      <w:r w:rsidRPr="005C37E1">
        <w:rPr>
          <w:rFonts w:ascii="Arial Narrow" w:hAnsi="Arial Narrow" w:cs="TTE18076B8t00"/>
        </w:rPr>
        <w:t xml:space="preserve">in applicazione del CCNL 29/11/2007 e del </w:t>
      </w:r>
      <w:proofErr w:type="spellStart"/>
      <w:r w:rsidRPr="005C37E1">
        <w:rPr>
          <w:rFonts w:ascii="Arial Narrow" w:hAnsi="Arial Narrow" w:cs="TTE18076B8t00"/>
        </w:rPr>
        <w:t>D.Lgs</w:t>
      </w:r>
      <w:proofErr w:type="spellEnd"/>
      <w:r w:rsidRPr="005C37E1">
        <w:rPr>
          <w:rFonts w:ascii="Arial Narrow" w:hAnsi="Arial Narrow" w:cs="TTE18076B8t00"/>
        </w:rPr>
        <w:t xml:space="preserve"> 150/2009</w:t>
      </w:r>
      <w:r w:rsidR="00640D3A">
        <w:rPr>
          <w:rFonts w:ascii="Arial Narrow" w:hAnsi="Arial Narrow" w:cs="TTE18076B8t00"/>
        </w:rPr>
        <w:t xml:space="preserve"> </w:t>
      </w:r>
      <w:r w:rsidRPr="005C37E1">
        <w:rPr>
          <w:rFonts w:ascii="Arial Narrow" w:hAnsi="Arial Narrow" w:cs="TTE18076B8t00"/>
        </w:rPr>
        <w:t xml:space="preserve">integrato dal </w:t>
      </w:r>
      <w:proofErr w:type="spellStart"/>
      <w:r w:rsidRPr="005C37E1">
        <w:rPr>
          <w:rFonts w:ascii="Arial Narrow" w:hAnsi="Arial Narrow" w:cs="TTE18076B8t00"/>
        </w:rPr>
        <w:t>D.Lgs</w:t>
      </w:r>
      <w:proofErr w:type="spellEnd"/>
      <w:r w:rsidRPr="005C37E1">
        <w:rPr>
          <w:rFonts w:ascii="Arial Narrow" w:hAnsi="Arial Narrow" w:cs="TTE18076B8t00"/>
        </w:rPr>
        <w:t xml:space="preserve"> 141/2011;</w:t>
      </w:r>
    </w:p>
    <w:p w:rsidR="006E296F" w:rsidRDefault="006E296F" w:rsidP="00E462D1">
      <w:pPr>
        <w:rPr>
          <w:rFonts w:ascii="Arial Narrow" w:hAnsi="Arial Narrow" w:cs="TTE18076B8t00"/>
        </w:rPr>
      </w:pPr>
    </w:p>
    <w:p w:rsidR="006E296F" w:rsidRPr="006E296F" w:rsidRDefault="006E296F" w:rsidP="006E296F">
      <w:pPr>
        <w:rPr>
          <w:rFonts w:ascii="Arial Narrow" w:hAnsi="Arial Narrow"/>
        </w:rPr>
      </w:pPr>
      <w:r w:rsidRPr="006E296F">
        <w:rPr>
          <w:rFonts w:ascii="Arial Narrow" w:hAnsi="Arial Narrow"/>
        </w:rPr>
        <w:t>- VISTA</w:t>
      </w:r>
      <w:r w:rsidR="00640D3A">
        <w:rPr>
          <w:rFonts w:ascii="Arial Narrow" w:hAnsi="Arial Narrow"/>
        </w:rPr>
        <w:t xml:space="preserve"> la </w:t>
      </w:r>
      <w:r w:rsidRPr="006E296F">
        <w:rPr>
          <w:rFonts w:ascii="Arial Narrow" w:hAnsi="Arial Narrow"/>
        </w:rPr>
        <w:t xml:space="preserve"> Nota MIUR prot.</w:t>
      </w:r>
      <w:r w:rsidR="00640D3A">
        <w:rPr>
          <w:rFonts w:ascii="Arial Narrow" w:hAnsi="Arial Narrow"/>
        </w:rPr>
        <w:t>n.</w:t>
      </w:r>
      <w:r w:rsidRPr="006E296F">
        <w:rPr>
          <w:rFonts w:ascii="Arial Narrow" w:hAnsi="Arial Narrow"/>
        </w:rPr>
        <w:t xml:space="preserve"> 13439 del 11/09/2015 avente ad oggetto: avviso assegnazione risorse finanziarie per </w:t>
      </w:r>
      <w:proofErr w:type="spellStart"/>
      <w:r w:rsidRPr="006E296F">
        <w:rPr>
          <w:rFonts w:ascii="Arial Narrow" w:hAnsi="Arial Narrow"/>
        </w:rPr>
        <w:t>funz.amm.didattico</w:t>
      </w:r>
      <w:proofErr w:type="spellEnd"/>
      <w:r w:rsidRPr="006E296F">
        <w:rPr>
          <w:rFonts w:ascii="Arial Narrow" w:hAnsi="Arial Narrow"/>
        </w:rPr>
        <w:t xml:space="preserve"> ed altre voci(Programma Annuale 2015-periodo sett.-dic.2015)</w:t>
      </w:r>
    </w:p>
    <w:p w:rsidR="006E296F" w:rsidRPr="006E296F" w:rsidRDefault="006E296F" w:rsidP="006E296F">
      <w:pPr>
        <w:rPr>
          <w:rFonts w:ascii="Arial Narrow" w:hAnsi="Arial Narrow"/>
        </w:rPr>
      </w:pPr>
      <w:r w:rsidRPr="006E296F">
        <w:rPr>
          <w:rFonts w:ascii="Arial Narrow" w:hAnsi="Arial Narrow"/>
        </w:rPr>
        <w:t xml:space="preserve">e  comunicazione preventiva delle risorse finanziarie per </w:t>
      </w:r>
      <w:proofErr w:type="spellStart"/>
      <w:r w:rsidRPr="006E296F">
        <w:rPr>
          <w:rFonts w:ascii="Arial Narrow" w:hAnsi="Arial Narrow"/>
        </w:rPr>
        <w:t>funz.amm.did</w:t>
      </w:r>
      <w:proofErr w:type="spellEnd"/>
      <w:r w:rsidRPr="006E296F">
        <w:rPr>
          <w:rFonts w:ascii="Arial Narrow" w:hAnsi="Arial Narrow"/>
        </w:rPr>
        <w:t>. ed altre voci del Programma Annuale 2016- periodo gennaio-agosto 2016)</w:t>
      </w:r>
    </w:p>
    <w:p w:rsidR="006E296F" w:rsidRPr="006E296F" w:rsidRDefault="006E296F" w:rsidP="006E296F">
      <w:pPr>
        <w:rPr>
          <w:rFonts w:ascii="Arial Narrow" w:hAnsi="Arial Narrow"/>
        </w:rPr>
      </w:pPr>
    </w:p>
    <w:p w:rsidR="006E296F" w:rsidRPr="006E296F" w:rsidRDefault="006E296F" w:rsidP="006E296F">
      <w:pPr>
        <w:rPr>
          <w:rFonts w:ascii="Arial Narrow" w:hAnsi="Arial Narrow"/>
        </w:rPr>
      </w:pPr>
      <w:r w:rsidRPr="006E296F">
        <w:rPr>
          <w:rFonts w:ascii="Arial Narrow" w:hAnsi="Arial Narrow"/>
        </w:rPr>
        <w:t>- VISTA</w:t>
      </w:r>
      <w:r w:rsidR="00640D3A">
        <w:rPr>
          <w:rFonts w:ascii="Arial Narrow" w:hAnsi="Arial Narrow"/>
        </w:rPr>
        <w:t xml:space="preserve"> la </w:t>
      </w:r>
      <w:r w:rsidRPr="006E296F">
        <w:rPr>
          <w:rFonts w:ascii="Arial Narrow" w:hAnsi="Arial Narrow"/>
        </w:rPr>
        <w:t xml:space="preserve"> Nota MIUR prot.</w:t>
      </w:r>
      <w:r w:rsidR="00640D3A">
        <w:rPr>
          <w:rFonts w:ascii="Arial Narrow" w:hAnsi="Arial Narrow"/>
        </w:rPr>
        <w:t>n.</w:t>
      </w:r>
      <w:r w:rsidRPr="006E296F">
        <w:rPr>
          <w:rFonts w:ascii="Arial Narrow" w:hAnsi="Arial Narrow"/>
        </w:rPr>
        <w:t xml:space="preserve"> 730  del 21/01/2016 avente per oggetto: “a.s.2015/2016-MOF-Lordo stato e Lordo  dipendente</w:t>
      </w:r>
    </w:p>
    <w:p w:rsidR="006E296F" w:rsidRPr="006E296F" w:rsidRDefault="006E296F" w:rsidP="006E296F">
      <w:pPr>
        <w:rPr>
          <w:rFonts w:ascii="Arial Narrow" w:hAnsi="Arial Narrow"/>
        </w:rPr>
      </w:pPr>
    </w:p>
    <w:p w:rsidR="006E296F" w:rsidRPr="006E296F" w:rsidRDefault="006E296F" w:rsidP="006E296F">
      <w:pPr>
        <w:rPr>
          <w:rFonts w:ascii="Arial Narrow" w:hAnsi="Arial Narrow"/>
        </w:rPr>
      </w:pPr>
      <w:r w:rsidRPr="006E296F">
        <w:rPr>
          <w:rFonts w:ascii="Arial Narrow" w:hAnsi="Arial Narrow"/>
        </w:rPr>
        <w:t xml:space="preserve">-VISTA </w:t>
      </w:r>
      <w:r w:rsidR="00640D3A">
        <w:rPr>
          <w:rFonts w:ascii="Arial Narrow" w:hAnsi="Arial Narrow"/>
        </w:rPr>
        <w:t xml:space="preserve"> la </w:t>
      </w:r>
      <w:r w:rsidRPr="006E296F">
        <w:rPr>
          <w:rFonts w:ascii="Arial Narrow" w:hAnsi="Arial Narrow"/>
        </w:rPr>
        <w:t xml:space="preserve"> Nota MIUR </w:t>
      </w:r>
      <w:proofErr w:type="spellStart"/>
      <w:r w:rsidRPr="006E296F">
        <w:rPr>
          <w:rFonts w:ascii="Arial Narrow" w:hAnsi="Arial Narrow"/>
        </w:rPr>
        <w:t>prot</w:t>
      </w:r>
      <w:proofErr w:type="spellEnd"/>
      <w:r w:rsidRPr="006E296F">
        <w:rPr>
          <w:rFonts w:ascii="Arial Narrow" w:hAnsi="Arial Narrow"/>
        </w:rPr>
        <w:t xml:space="preserve">. n. 6650 del 03/05/2016  avente per oggetto: </w:t>
      </w:r>
      <w:proofErr w:type="spellStart"/>
      <w:r w:rsidRPr="006E296F">
        <w:rPr>
          <w:rFonts w:ascii="Arial Narrow" w:hAnsi="Arial Narrow"/>
        </w:rPr>
        <w:t>a.s.</w:t>
      </w:r>
      <w:proofErr w:type="spellEnd"/>
      <w:r w:rsidRPr="006E296F">
        <w:rPr>
          <w:rFonts w:ascii="Arial Narrow" w:hAnsi="Arial Narrow"/>
        </w:rPr>
        <w:t xml:space="preserve"> 2015/2016 –a.f.2016</w:t>
      </w:r>
    </w:p>
    <w:p w:rsidR="006E296F" w:rsidRPr="006E296F" w:rsidRDefault="006E296F" w:rsidP="006E296F">
      <w:pPr>
        <w:rPr>
          <w:rFonts w:ascii="Arial Narrow" w:hAnsi="Arial Narrow"/>
        </w:rPr>
      </w:pPr>
      <w:r w:rsidRPr="006E296F">
        <w:rPr>
          <w:rFonts w:ascii="Arial Narrow" w:hAnsi="Arial Narrow"/>
        </w:rPr>
        <w:t xml:space="preserve">Avviso assegnazione MOF  8/12 Fondo per le competenze accessorie del </w:t>
      </w:r>
      <w:proofErr w:type="spellStart"/>
      <w:r w:rsidRPr="006E296F">
        <w:rPr>
          <w:rFonts w:ascii="Arial Narrow" w:hAnsi="Arial Narrow"/>
        </w:rPr>
        <w:t>pers.scol</w:t>
      </w:r>
      <w:proofErr w:type="spellEnd"/>
      <w:r w:rsidRPr="006E296F">
        <w:rPr>
          <w:rFonts w:ascii="Arial Narrow" w:hAnsi="Arial Narrow"/>
        </w:rPr>
        <w:t>. gestite a mezzo cedolino unico in attuazione dell’Intesa del 7 agosto 2015(DDG n.464 dell’11 aprile 2016)</w:t>
      </w:r>
    </w:p>
    <w:p w:rsidR="003456DB" w:rsidRPr="005C37E1" w:rsidRDefault="003456DB" w:rsidP="00E462D1">
      <w:pPr>
        <w:rPr>
          <w:rFonts w:ascii="Arial Narrow" w:hAnsi="Arial Narrow" w:cs="TTE18076B8t00"/>
          <w:sz w:val="20"/>
          <w:szCs w:val="20"/>
        </w:rPr>
      </w:pPr>
    </w:p>
    <w:p w:rsidR="00D55472" w:rsidRPr="005C37E1" w:rsidRDefault="00D55472" w:rsidP="00E462D1">
      <w:pPr>
        <w:rPr>
          <w:rFonts w:ascii="Arial Narrow" w:hAnsi="Arial Narrow" w:cs="TTE18076B8t00"/>
        </w:rPr>
      </w:pPr>
      <w:r w:rsidRPr="005C37E1">
        <w:rPr>
          <w:rFonts w:ascii="Arial Narrow" w:hAnsi="Arial Narrow" w:cs="TTE18076B8t00"/>
        </w:rPr>
        <w:t>- VISTA la Relazione Tecnico-Finanziaria predisposta dal direttore</w:t>
      </w:r>
      <w:r w:rsidR="00BE339B" w:rsidRPr="005C37E1">
        <w:rPr>
          <w:rFonts w:ascii="Arial Narrow" w:hAnsi="Arial Narrow" w:cs="TTE18076B8t00"/>
        </w:rPr>
        <w:t xml:space="preserve"> </w:t>
      </w:r>
      <w:r w:rsidRPr="005C37E1">
        <w:rPr>
          <w:rFonts w:ascii="Arial Narrow" w:hAnsi="Arial Narrow" w:cs="TTE18076B8t00"/>
        </w:rPr>
        <w:t>dei servizi generali ed amministrativi;</w:t>
      </w:r>
    </w:p>
    <w:p w:rsidR="009D203D" w:rsidRPr="005C37E1" w:rsidRDefault="009D203D" w:rsidP="00E462D1">
      <w:pPr>
        <w:rPr>
          <w:rFonts w:ascii="Arial Narrow" w:hAnsi="Arial Narrow" w:cs="TTE18076B8t00"/>
        </w:rPr>
      </w:pPr>
    </w:p>
    <w:p w:rsidR="009D203D" w:rsidRPr="005C37E1" w:rsidRDefault="009D203D" w:rsidP="00E462D1">
      <w:pPr>
        <w:rPr>
          <w:rFonts w:ascii="Arial Narrow" w:hAnsi="Arial Narrow" w:cs="TTE18076B8t00"/>
          <w:sz w:val="20"/>
          <w:szCs w:val="20"/>
        </w:rPr>
      </w:pPr>
    </w:p>
    <w:p w:rsidR="009D203D" w:rsidRPr="005C37E1" w:rsidRDefault="009D203D" w:rsidP="00D55472">
      <w:pPr>
        <w:autoSpaceDE w:val="0"/>
        <w:autoSpaceDN w:val="0"/>
        <w:adjustRightInd w:val="0"/>
        <w:rPr>
          <w:rFonts w:ascii="Arial Narrow" w:hAnsi="Arial Narrow" w:cs="TTE18076B8t00"/>
          <w:sz w:val="18"/>
          <w:szCs w:val="18"/>
        </w:rPr>
      </w:pPr>
      <w:r w:rsidRPr="005C37E1">
        <w:rPr>
          <w:rFonts w:ascii="Arial Narrow" w:hAnsi="Arial Narrow" w:cs="TTE18076B8t00"/>
          <w:sz w:val="18"/>
          <w:szCs w:val="18"/>
        </w:rPr>
        <w:t xml:space="preserve"> </w:t>
      </w:r>
    </w:p>
    <w:p w:rsidR="00D55472" w:rsidRPr="005C37E1" w:rsidRDefault="009D203D" w:rsidP="00D55472">
      <w:pPr>
        <w:autoSpaceDE w:val="0"/>
        <w:autoSpaceDN w:val="0"/>
        <w:adjustRightInd w:val="0"/>
        <w:rPr>
          <w:rFonts w:ascii="Arial Narrow" w:hAnsi="Arial Narrow" w:cs="TTE18076B8t00"/>
          <w:b/>
          <w:sz w:val="22"/>
          <w:szCs w:val="22"/>
        </w:rPr>
      </w:pPr>
      <w:r w:rsidRPr="005C37E1">
        <w:rPr>
          <w:rFonts w:ascii="Arial Narrow" w:hAnsi="Arial Narrow" w:cs="TTE18076B8t00"/>
          <w:sz w:val="22"/>
          <w:szCs w:val="22"/>
        </w:rPr>
        <w:t xml:space="preserve">                                                              </w:t>
      </w:r>
      <w:r w:rsidR="001A1D8B" w:rsidRPr="005C37E1">
        <w:rPr>
          <w:rFonts w:ascii="Arial Narrow" w:hAnsi="Arial Narrow" w:cs="TTE18076B8t00"/>
          <w:sz w:val="22"/>
          <w:szCs w:val="22"/>
        </w:rPr>
        <w:t xml:space="preserve">     </w:t>
      </w:r>
      <w:r w:rsidRPr="005C37E1">
        <w:rPr>
          <w:rFonts w:ascii="Arial Narrow" w:hAnsi="Arial Narrow" w:cs="TTE18076B8t00"/>
          <w:sz w:val="22"/>
          <w:szCs w:val="22"/>
        </w:rPr>
        <w:t xml:space="preserve">  </w:t>
      </w:r>
      <w:r w:rsidR="00D55472" w:rsidRPr="005C37E1">
        <w:rPr>
          <w:rFonts w:ascii="Arial Narrow" w:hAnsi="Arial Narrow" w:cs="TTE18076B8t00"/>
          <w:b/>
          <w:sz w:val="22"/>
          <w:szCs w:val="22"/>
        </w:rPr>
        <w:t>RELAZIONA</w:t>
      </w:r>
    </w:p>
    <w:p w:rsidR="008304EB" w:rsidRPr="005C37E1" w:rsidRDefault="00D55472" w:rsidP="00D55472">
      <w:pPr>
        <w:rPr>
          <w:rFonts w:ascii="Arial Narrow" w:hAnsi="Arial Narrow"/>
          <w:b/>
          <w:sz w:val="22"/>
          <w:szCs w:val="22"/>
        </w:rPr>
      </w:pPr>
      <w:r w:rsidRPr="005C37E1">
        <w:rPr>
          <w:rFonts w:ascii="Arial Narrow" w:hAnsi="Arial Narrow" w:cs="TTE2689C08t00"/>
          <w:b/>
          <w:sz w:val="22"/>
          <w:szCs w:val="22"/>
        </w:rPr>
        <w:t>Modulo 1</w:t>
      </w:r>
    </w:p>
    <w:p w:rsidR="008304EB" w:rsidRPr="005C37E1" w:rsidRDefault="008304EB" w:rsidP="008304EB">
      <w:pPr>
        <w:rPr>
          <w:rFonts w:ascii="Arial Narrow" w:hAnsi="Arial Narrow"/>
          <w:sz w:val="22"/>
          <w:szCs w:val="22"/>
        </w:rPr>
      </w:pPr>
    </w:p>
    <w:p w:rsidR="008304EB" w:rsidRPr="005C37E1" w:rsidRDefault="008304EB" w:rsidP="008304EB">
      <w:pPr>
        <w:rPr>
          <w:rFonts w:ascii="Arial Narrow" w:hAnsi="Arial Narrow"/>
          <w:sz w:val="22"/>
          <w:szCs w:val="22"/>
        </w:rPr>
      </w:pPr>
    </w:p>
    <w:p w:rsidR="008304EB" w:rsidRPr="005C37E1" w:rsidRDefault="008304EB" w:rsidP="008304EB">
      <w:pPr>
        <w:autoSpaceDE w:val="0"/>
        <w:autoSpaceDN w:val="0"/>
        <w:adjustRightInd w:val="0"/>
        <w:rPr>
          <w:rFonts w:ascii="Arial Narrow" w:hAnsi="Arial Narrow" w:cs="TTE2689C08t00"/>
          <w:b/>
          <w:sz w:val="22"/>
          <w:szCs w:val="22"/>
        </w:rPr>
      </w:pPr>
      <w:r w:rsidRPr="005C37E1">
        <w:rPr>
          <w:rFonts w:ascii="Arial Narrow" w:hAnsi="Arial Narrow" w:cs="TTE2689C08t00"/>
          <w:b/>
          <w:sz w:val="22"/>
          <w:szCs w:val="22"/>
        </w:rPr>
        <w:t>Illustrazione degli aspetti procedurali e sintesi del contenuto del Contratto ed</w:t>
      </w:r>
      <w:r w:rsidR="005B634D" w:rsidRPr="005C37E1">
        <w:rPr>
          <w:rFonts w:ascii="Arial Narrow" w:hAnsi="Arial Narrow" w:cs="TTE2689C08t00"/>
          <w:b/>
          <w:sz w:val="22"/>
          <w:szCs w:val="22"/>
        </w:rPr>
        <w:t xml:space="preserve"> a</w:t>
      </w:r>
      <w:r w:rsidRPr="005C37E1">
        <w:rPr>
          <w:rFonts w:ascii="Arial Narrow" w:hAnsi="Arial Narrow" w:cs="TTE2689C08t00"/>
          <w:b/>
          <w:sz w:val="22"/>
          <w:szCs w:val="22"/>
        </w:rPr>
        <w:t>uto</w:t>
      </w:r>
      <w:r w:rsidR="005B634D" w:rsidRPr="005C37E1">
        <w:rPr>
          <w:rFonts w:ascii="Arial Narrow" w:hAnsi="Arial Narrow" w:cs="TTE2689C08t00"/>
          <w:b/>
          <w:sz w:val="22"/>
          <w:szCs w:val="22"/>
        </w:rPr>
        <w:t xml:space="preserve"> </w:t>
      </w:r>
      <w:r w:rsidRPr="005C37E1">
        <w:rPr>
          <w:rFonts w:ascii="Arial Narrow" w:hAnsi="Arial Narrow" w:cs="TTE2689C08t00"/>
          <w:b/>
          <w:sz w:val="22"/>
          <w:szCs w:val="22"/>
        </w:rPr>
        <w:t>dichiarazione relativ</w:t>
      </w:r>
      <w:r w:rsidR="005B634D" w:rsidRPr="005C37E1">
        <w:rPr>
          <w:rFonts w:ascii="Arial Narrow" w:hAnsi="Arial Narrow" w:cs="TTE2689C08t00"/>
          <w:b/>
          <w:sz w:val="22"/>
          <w:szCs w:val="22"/>
        </w:rPr>
        <w:t>a</w:t>
      </w:r>
      <w:r w:rsidRPr="005C37E1">
        <w:rPr>
          <w:rFonts w:ascii="Arial Narrow" w:hAnsi="Arial Narrow" w:cs="TTE2689C08t00"/>
          <w:b/>
          <w:sz w:val="22"/>
          <w:szCs w:val="22"/>
        </w:rPr>
        <w:t xml:space="preserve"> agli adempimenti di legge</w:t>
      </w:r>
    </w:p>
    <w:p w:rsidR="008304EB" w:rsidRPr="005C37E1" w:rsidRDefault="008304EB" w:rsidP="008304EB">
      <w:pPr>
        <w:autoSpaceDE w:val="0"/>
        <w:autoSpaceDN w:val="0"/>
        <w:adjustRightInd w:val="0"/>
        <w:rPr>
          <w:rFonts w:ascii="Arial Narrow" w:hAnsi="Arial Narrow" w:cs="TTE2689C08t00"/>
          <w:sz w:val="22"/>
          <w:szCs w:val="22"/>
        </w:rPr>
      </w:pPr>
    </w:p>
    <w:p w:rsidR="008304EB" w:rsidRPr="005C37E1" w:rsidRDefault="008304EB" w:rsidP="008304EB">
      <w:pPr>
        <w:autoSpaceDE w:val="0"/>
        <w:autoSpaceDN w:val="0"/>
        <w:adjustRightInd w:val="0"/>
        <w:rPr>
          <w:rFonts w:ascii="Arial Narrow" w:hAnsi="Arial Narrow" w:cs="TTE2689C08t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8304EB" w:rsidRPr="001549EC" w:rsidTr="001549EC">
        <w:tc>
          <w:tcPr>
            <w:tcW w:w="4889" w:type="dxa"/>
          </w:tcPr>
          <w:p w:rsidR="008304EB" w:rsidRPr="001549EC" w:rsidRDefault="008304EB"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rPr>
              <w:t xml:space="preserve">Data di sottoscrizione                                       </w:t>
            </w:r>
          </w:p>
        </w:tc>
        <w:tc>
          <w:tcPr>
            <w:tcW w:w="4889" w:type="dxa"/>
          </w:tcPr>
          <w:p w:rsidR="008304EB" w:rsidRPr="00640D3A" w:rsidRDefault="00227D3D" w:rsidP="001549EC">
            <w:pPr>
              <w:autoSpaceDE w:val="0"/>
              <w:autoSpaceDN w:val="0"/>
              <w:adjustRightInd w:val="0"/>
              <w:rPr>
                <w:rFonts w:ascii="Arial Narrow" w:hAnsi="Arial Narrow" w:cs="TTE18076B8t00"/>
                <w:sz w:val="22"/>
                <w:szCs w:val="22"/>
              </w:rPr>
            </w:pPr>
            <w:r>
              <w:rPr>
                <w:rFonts w:ascii="Arial Narrow" w:hAnsi="Arial Narrow" w:cs="TTE18076B8t00"/>
                <w:sz w:val="22"/>
                <w:szCs w:val="22"/>
              </w:rPr>
              <w:t xml:space="preserve">Contratto  </w:t>
            </w:r>
            <w:r w:rsidR="0053205E" w:rsidRPr="001549EC">
              <w:rPr>
                <w:rFonts w:ascii="Arial Narrow" w:hAnsi="Arial Narrow" w:cs="TTE18076B8t00"/>
                <w:sz w:val="22"/>
                <w:szCs w:val="22"/>
              </w:rPr>
              <w:t xml:space="preserve"> </w:t>
            </w:r>
            <w:r w:rsidR="008304EB" w:rsidRPr="001549EC">
              <w:rPr>
                <w:rFonts w:ascii="Arial Narrow" w:hAnsi="Arial Narrow" w:cs="TTE18076B8t00"/>
                <w:sz w:val="22"/>
                <w:szCs w:val="22"/>
              </w:rPr>
              <w:t>firmat</w:t>
            </w:r>
            <w:r>
              <w:rPr>
                <w:rFonts w:ascii="Arial Narrow" w:hAnsi="Arial Narrow" w:cs="TTE18076B8t00"/>
                <w:sz w:val="22"/>
                <w:szCs w:val="22"/>
              </w:rPr>
              <w:t>o</w:t>
            </w:r>
            <w:r w:rsidR="008304EB" w:rsidRPr="001549EC">
              <w:rPr>
                <w:rFonts w:ascii="Arial Narrow" w:hAnsi="Arial Narrow" w:cs="TTE18076B8t00"/>
                <w:sz w:val="22"/>
                <w:szCs w:val="22"/>
              </w:rPr>
              <w:t xml:space="preserve"> il </w:t>
            </w:r>
            <w:r w:rsidR="00640D3A" w:rsidRPr="00640D3A">
              <w:rPr>
                <w:rFonts w:ascii="Arial Narrow" w:hAnsi="Arial Narrow" w:cs="TTE18076B8t00"/>
                <w:sz w:val="22"/>
                <w:szCs w:val="22"/>
              </w:rPr>
              <w:t>25/05/2016</w:t>
            </w:r>
          </w:p>
          <w:p w:rsidR="0076330A" w:rsidRPr="001549EC" w:rsidRDefault="0076330A" w:rsidP="001549EC">
            <w:pPr>
              <w:autoSpaceDE w:val="0"/>
              <w:autoSpaceDN w:val="0"/>
              <w:adjustRightInd w:val="0"/>
              <w:rPr>
                <w:rFonts w:ascii="Arial Narrow" w:hAnsi="Arial Narrow" w:cs="TTE2689C08t00"/>
                <w:sz w:val="22"/>
                <w:szCs w:val="22"/>
              </w:rPr>
            </w:pPr>
          </w:p>
        </w:tc>
      </w:tr>
      <w:tr w:rsidR="008304EB" w:rsidRPr="001549EC" w:rsidTr="001549EC">
        <w:tc>
          <w:tcPr>
            <w:tcW w:w="4889" w:type="dxa"/>
          </w:tcPr>
          <w:p w:rsidR="008304EB" w:rsidRPr="001549EC" w:rsidRDefault="008304EB"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rPr>
              <w:t xml:space="preserve">                                                                     </w:t>
            </w:r>
          </w:p>
        </w:tc>
        <w:tc>
          <w:tcPr>
            <w:tcW w:w="4889" w:type="dxa"/>
          </w:tcPr>
          <w:p w:rsidR="008304EB" w:rsidRPr="001549EC" w:rsidRDefault="008304EB" w:rsidP="001549EC">
            <w:pPr>
              <w:autoSpaceDE w:val="0"/>
              <w:autoSpaceDN w:val="0"/>
              <w:adjustRightInd w:val="0"/>
              <w:rPr>
                <w:rFonts w:ascii="Arial Narrow" w:hAnsi="Arial Narrow" w:cs="TTE2689C08t00"/>
                <w:sz w:val="22"/>
                <w:szCs w:val="22"/>
              </w:rPr>
            </w:pPr>
          </w:p>
        </w:tc>
      </w:tr>
      <w:tr w:rsidR="008304EB" w:rsidRPr="001549EC" w:rsidTr="001549EC">
        <w:tc>
          <w:tcPr>
            <w:tcW w:w="4889" w:type="dxa"/>
          </w:tcPr>
          <w:p w:rsidR="008304EB" w:rsidRPr="001549EC" w:rsidRDefault="008304EB"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rPr>
              <w:t xml:space="preserve">Periodo temporale di vigenza                                            </w:t>
            </w:r>
          </w:p>
        </w:tc>
        <w:tc>
          <w:tcPr>
            <w:tcW w:w="4889" w:type="dxa"/>
          </w:tcPr>
          <w:p w:rsidR="008304EB" w:rsidRPr="001549EC" w:rsidRDefault="008304EB"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rPr>
              <w:t>a.</w:t>
            </w:r>
            <w:r w:rsidR="0053205E" w:rsidRPr="001549EC">
              <w:rPr>
                <w:rFonts w:ascii="Arial Narrow" w:hAnsi="Arial Narrow" w:cs="TTE18076B8t00"/>
                <w:sz w:val="22"/>
                <w:szCs w:val="22"/>
              </w:rPr>
              <w:t xml:space="preserve"> </w:t>
            </w:r>
            <w:r w:rsidRPr="001549EC">
              <w:rPr>
                <w:rFonts w:ascii="Arial Narrow" w:hAnsi="Arial Narrow" w:cs="TTE18076B8t00"/>
                <w:sz w:val="22"/>
                <w:szCs w:val="22"/>
              </w:rPr>
              <w:t>s. 201</w:t>
            </w:r>
            <w:r w:rsidR="006E296F">
              <w:rPr>
                <w:rFonts w:ascii="Arial Narrow" w:hAnsi="Arial Narrow" w:cs="TTE18076B8t00"/>
                <w:sz w:val="22"/>
                <w:szCs w:val="22"/>
              </w:rPr>
              <w:t>5</w:t>
            </w:r>
            <w:r w:rsidRPr="001549EC">
              <w:rPr>
                <w:rFonts w:ascii="Arial Narrow" w:hAnsi="Arial Narrow" w:cs="TTE18076B8t00"/>
                <w:sz w:val="22"/>
                <w:szCs w:val="22"/>
              </w:rPr>
              <w:t>-201</w:t>
            </w:r>
            <w:r w:rsidR="006E296F">
              <w:rPr>
                <w:rFonts w:ascii="Arial Narrow" w:hAnsi="Arial Narrow" w:cs="TTE18076B8t00"/>
                <w:sz w:val="22"/>
                <w:szCs w:val="22"/>
              </w:rPr>
              <w:t>6</w:t>
            </w:r>
          </w:p>
          <w:p w:rsidR="0076330A" w:rsidRPr="001549EC" w:rsidRDefault="0076330A" w:rsidP="001549EC">
            <w:pPr>
              <w:autoSpaceDE w:val="0"/>
              <w:autoSpaceDN w:val="0"/>
              <w:adjustRightInd w:val="0"/>
              <w:rPr>
                <w:rFonts w:ascii="Arial Narrow" w:hAnsi="Arial Narrow" w:cs="TTE2689C08t00"/>
                <w:sz w:val="22"/>
                <w:szCs w:val="22"/>
              </w:rPr>
            </w:pPr>
          </w:p>
        </w:tc>
      </w:tr>
      <w:tr w:rsidR="008304EB" w:rsidRPr="001549EC" w:rsidTr="001549EC">
        <w:tc>
          <w:tcPr>
            <w:tcW w:w="4889" w:type="dxa"/>
          </w:tcPr>
          <w:p w:rsidR="008304EB" w:rsidRPr="001549EC" w:rsidRDefault="008304EB"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rPr>
              <w:t xml:space="preserve">Composizione della delegazione trattante                            </w:t>
            </w:r>
          </w:p>
        </w:tc>
        <w:tc>
          <w:tcPr>
            <w:tcW w:w="4889" w:type="dxa"/>
          </w:tcPr>
          <w:p w:rsidR="008304EB" w:rsidRPr="001549EC" w:rsidRDefault="008304EB"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u w:val="single"/>
              </w:rPr>
              <w:t>Parte Pubblica</w:t>
            </w:r>
            <w:r w:rsidRPr="001549EC">
              <w:rPr>
                <w:rFonts w:ascii="Arial Narrow" w:hAnsi="Arial Narrow" w:cs="TTE18076B8t00"/>
                <w:sz w:val="22"/>
                <w:szCs w:val="22"/>
              </w:rPr>
              <w:t xml:space="preserve"> : Dirigente Scolastico</w:t>
            </w:r>
          </w:p>
          <w:p w:rsidR="0053205E" w:rsidRPr="001549EC" w:rsidRDefault="0053205E" w:rsidP="001549EC">
            <w:pPr>
              <w:autoSpaceDE w:val="0"/>
              <w:autoSpaceDN w:val="0"/>
              <w:adjustRightInd w:val="0"/>
              <w:rPr>
                <w:rFonts w:ascii="Arial Narrow" w:hAnsi="Arial Narrow" w:cs="TTE18076B8t00"/>
                <w:sz w:val="22"/>
                <w:szCs w:val="22"/>
              </w:rPr>
            </w:pPr>
          </w:p>
          <w:p w:rsidR="00273AFB" w:rsidRPr="001549EC" w:rsidRDefault="00273AFB" w:rsidP="001549EC">
            <w:pPr>
              <w:autoSpaceDE w:val="0"/>
              <w:autoSpaceDN w:val="0"/>
              <w:adjustRightInd w:val="0"/>
              <w:rPr>
                <w:rFonts w:ascii="Arial Narrow" w:hAnsi="Arial Narrow" w:cs="TTE18076B8t00"/>
                <w:sz w:val="22"/>
                <w:szCs w:val="22"/>
                <w:u w:val="single"/>
              </w:rPr>
            </w:pPr>
            <w:r w:rsidRPr="001549EC">
              <w:rPr>
                <w:rFonts w:ascii="Arial Narrow" w:hAnsi="Arial Narrow" w:cs="TTE18076B8t00"/>
                <w:sz w:val="22"/>
                <w:szCs w:val="22"/>
                <w:u w:val="single"/>
              </w:rPr>
              <w:t>Organizzazioni sindacali ammesse alla</w:t>
            </w:r>
          </w:p>
          <w:p w:rsidR="0053205E" w:rsidRPr="001549EC" w:rsidRDefault="00273AFB"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u w:val="single"/>
              </w:rPr>
              <w:t>contrattazione:</w:t>
            </w:r>
            <w:r w:rsidRPr="001549EC">
              <w:rPr>
                <w:rFonts w:ascii="Arial Narrow" w:hAnsi="Arial Narrow" w:cs="TTE18076B8t00"/>
                <w:sz w:val="22"/>
                <w:szCs w:val="22"/>
              </w:rPr>
              <w:t xml:space="preserve"> </w:t>
            </w:r>
            <w:r w:rsidR="00227D3D">
              <w:rPr>
                <w:rFonts w:ascii="Arial Narrow" w:hAnsi="Arial Narrow" w:cs="TTE18076B8t00"/>
                <w:sz w:val="22"/>
                <w:szCs w:val="22"/>
              </w:rPr>
              <w:t xml:space="preserve">CGIL, </w:t>
            </w:r>
            <w:r w:rsidRPr="001549EC">
              <w:rPr>
                <w:rFonts w:ascii="Arial Narrow" w:hAnsi="Arial Narrow" w:cs="TTE18076B8t00"/>
                <w:sz w:val="22"/>
                <w:szCs w:val="22"/>
              </w:rPr>
              <w:t>C</w:t>
            </w:r>
            <w:r w:rsidR="00227D3D">
              <w:rPr>
                <w:rFonts w:ascii="Arial Narrow" w:hAnsi="Arial Narrow" w:cs="TTE18076B8t00"/>
                <w:sz w:val="22"/>
                <w:szCs w:val="22"/>
              </w:rPr>
              <w:t>ISL</w:t>
            </w:r>
            <w:r w:rsidRPr="001549EC">
              <w:rPr>
                <w:rFonts w:ascii="Arial Narrow" w:hAnsi="Arial Narrow" w:cs="TTE18076B8t00"/>
                <w:sz w:val="22"/>
                <w:szCs w:val="22"/>
              </w:rPr>
              <w:t xml:space="preserve">, </w:t>
            </w:r>
            <w:r w:rsidR="005C37E1" w:rsidRPr="001549EC">
              <w:rPr>
                <w:rFonts w:ascii="Arial Narrow" w:hAnsi="Arial Narrow" w:cs="TTE18076B8t00"/>
                <w:sz w:val="22"/>
                <w:szCs w:val="22"/>
              </w:rPr>
              <w:t xml:space="preserve">UIL, </w:t>
            </w:r>
            <w:r w:rsidRPr="001549EC">
              <w:rPr>
                <w:rFonts w:ascii="Arial Narrow" w:hAnsi="Arial Narrow" w:cs="TTE18076B8t00"/>
                <w:sz w:val="22"/>
                <w:szCs w:val="22"/>
              </w:rPr>
              <w:t>S</w:t>
            </w:r>
            <w:r w:rsidR="00227D3D">
              <w:rPr>
                <w:rFonts w:ascii="Arial Narrow" w:hAnsi="Arial Narrow" w:cs="TTE18076B8t00"/>
                <w:sz w:val="22"/>
                <w:szCs w:val="22"/>
              </w:rPr>
              <w:t>NALS</w:t>
            </w:r>
          </w:p>
          <w:p w:rsidR="0053205E" w:rsidRPr="001549EC" w:rsidRDefault="0053205E" w:rsidP="001549EC">
            <w:pPr>
              <w:autoSpaceDE w:val="0"/>
              <w:autoSpaceDN w:val="0"/>
              <w:adjustRightInd w:val="0"/>
              <w:rPr>
                <w:rFonts w:ascii="Arial Narrow" w:hAnsi="Arial Narrow" w:cs="TTE18076B8t00"/>
                <w:sz w:val="22"/>
                <w:szCs w:val="22"/>
              </w:rPr>
            </w:pPr>
          </w:p>
          <w:p w:rsidR="00273AFB" w:rsidRPr="001549EC" w:rsidRDefault="00273AFB" w:rsidP="001549EC">
            <w:pPr>
              <w:autoSpaceDE w:val="0"/>
              <w:autoSpaceDN w:val="0"/>
              <w:adjustRightInd w:val="0"/>
              <w:rPr>
                <w:rFonts w:ascii="Arial Narrow" w:hAnsi="Arial Narrow" w:cs="TTE18076B8t00"/>
                <w:sz w:val="22"/>
                <w:szCs w:val="22"/>
                <w:u w:val="single"/>
              </w:rPr>
            </w:pPr>
            <w:r w:rsidRPr="001549EC">
              <w:rPr>
                <w:rFonts w:ascii="Arial Narrow" w:hAnsi="Arial Narrow" w:cs="TTE18076B8t00"/>
                <w:sz w:val="22"/>
                <w:szCs w:val="22"/>
                <w:u w:val="single"/>
              </w:rPr>
              <w:t>Organizzazioni sindacali firmatarie:</w:t>
            </w:r>
          </w:p>
          <w:p w:rsidR="00273AFB" w:rsidRPr="001549EC" w:rsidRDefault="00273AFB" w:rsidP="00640D3A">
            <w:pPr>
              <w:autoSpaceDE w:val="0"/>
              <w:autoSpaceDN w:val="0"/>
              <w:adjustRightInd w:val="0"/>
              <w:rPr>
                <w:rFonts w:ascii="Arial Narrow" w:hAnsi="Arial Narrow" w:cs="TTE2689C08t00"/>
                <w:sz w:val="22"/>
                <w:szCs w:val="22"/>
              </w:rPr>
            </w:pPr>
            <w:r w:rsidRPr="001549EC">
              <w:rPr>
                <w:rFonts w:ascii="Arial Narrow" w:hAnsi="Arial Narrow" w:cs="TTE18076B8t00"/>
                <w:sz w:val="22"/>
                <w:szCs w:val="22"/>
              </w:rPr>
              <w:t>Cgil (RSU),</w:t>
            </w:r>
            <w:r w:rsidR="00640D3A">
              <w:rPr>
                <w:rFonts w:ascii="Arial Narrow" w:hAnsi="Arial Narrow" w:cs="TTE18076B8t00"/>
                <w:sz w:val="22"/>
                <w:szCs w:val="22"/>
              </w:rPr>
              <w:t>Uil(RSU),</w:t>
            </w:r>
            <w:r w:rsidRPr="001549EC">
              <w:rPr>
                <w:rFonts w:ascii="Arial Narrow" w:hAnsi="Arial Narrow" w:cs="TTE18076B8t00"/>
                <w:sz w:val="22"/>
                <w:szCs w:val="22"/>
              </w:rPr>
              <w:t xml:space="preserve"> </w:t>
            </w:r>
            <w:proofErr w:type="spellStart"/>
            <w:r w:rsidR="0053205E" w:rsidRPr="001549EC">
              <w:rPr>
                <w:rFonts w:ascii="Arial Narrow" w:hAnsi="Arial Narrow" w:cs="TTE18076B8t00"/>
                <w:sz w:val="22"/>
                <w:szCs w:val="22"/>
              </w:rPr>
              <w:t>Snals</w:t>
            </w:r>
            <w:proofErr w:type="spellEnd"/>
            <w:r w:rsidR="005C37E1" w:rsidRPr="001549EC">
              <w:rPr>
                <w:rFonts w:ascii="Arial Narrow" w:hAnsi="Arial Narrow" w:cs="TTE18076B8t00"/>
                <w:sz w:val="22"/>
                <w:szCs w:val="22"/>
              </w:rPr>
              <w:t xml:space="preserve">, </w:t>
            </w:r>
            <w:r w:rsidR="00640D3A">
              <w:rPr>
                <w:rFonts w:ascii="Arial Narrow" w:hAnsi="Arial Narrow" w:cs="TTE18076B8t00"/>
                <w:sz w:val="22"/>
                <w:szCs w:val="22"/>
              </w:rPr>
              <w:t>Cgil</w:t>
            </w:r>
          </w:p>
        </w:tc>
      </w:tr>
      <w:tr w:rsidR="00273AFB" w:rsidRPr="001549EC" w:rsidTr="001549EC">
        <w:tc>
          <w:tcPr>
            <w:tcW w:w="4889" w:type="dxa"/>
          </w:tcPr>
          <w:p w:rsidR="00273AFB" w:rsidRPr="001549EC" w:rsidRDefault="00273AFB"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rPr>
              <w:t>Soggetti destinatari</w:t>
            </w:r>
          </w:p>
          <w:p w:rsidR="0053205E" w:rsidRPr="001549EC" w:rsidRDefault="0053205E" w:rsidP="001549EC">
            <w:pPr>
              <w:autoSpaceDE w:val="0"/>
              <w:autoSpaceDN w:val="0"/>
              <w:adjustRightInd w:val="0"/>
              <w:rPr>
                <w:rFonts w:ascii="Arial Narrow" w:hAnsi="Arial Narrow" w:cs="TTE18076B8t00"/>
                <w:sz w:val="22"/>
                <w:szCs w:val="22"/>
              </w:rPr>
            </w:pPr>
          </w:p>
        </w:tc>
        <w:tc>
          <w:tcPr>
            <w:tcW w:w="4889" w:type="dxa"/>
          </w:tcPr>
          <w:p w:rsidR="00273AFB" w:rsidRPr="001549EC" w:rsidRDefault="00273AFB" w:rsidP="001549EC">
            <w:pPr>
              <w:autoSpaceDE w:val="0"/>
              <w:autoSpaceDN w:val="0"/>
              <w:adjustRightInd w:val="0"/>
              <w:rPr>
                <w:rFonts w:ascii="Arial Narrow" w:hAnsi="Arial Narrow" w:cs="TTE2689C08t00"/>
                <w:sz w:val="22"/>
                <w:szCs w:val="22"/>
              </w:rPr>
            </w:pPr>
            <w:r w:rsidRPr="001549EC">
              <w:rPr>
                <w:rFonts w:ascii="Arial Narrow" w:hAnsi="Arial Narrow" w:cs="TTE18076B8t00"/>
                <w:sz w:val="22"/>
                <w:szCs w:val="22"/>
              </w:rPr>
              <w:t xml:space="preserve">Personale dell’Istituto Comprensivo </w:t>
            </w:r>
            <w:r w:rsidR="0053205E" w:rsidRPr="001549EC">
              <w:rPr>
                <w:rFonts w:ascii="Arial Narrow" w:hAnsi="Arial Narrow" w:cs="TTE18076B8t00"/>
                <w:sz w:val="22"/>
                <w:szCs w:val="22"/>
              </w:rPr>
              <w:t xml:space="preserve">Via </w:t>
            </w:r>
            <w:proofErr w:type="spellStart"/>
            <w:r w:rsidR="0053205E" w:rsidRPr="001549EC">
              <w:rPr>
                <w:rFonts w:ascii="Arial Narrow" w:hAnsi="Arial Narrow" w:cs="TTE18076B8t00"/>
                <w:sz w:val="22"/>
                <w:szCs w:val="22"/>
              </w:rPr>
              <w:t>P.A.Micheli</w:t>
            </w:r>
            <w:proofErr w:type="spellEnd"/>
          </w:p>
        </w:tc>
      </w:tr>
      <w:tr w:rsidR="00D36231" w:rsidRPr="001549EC" w:rsidTr="001549EC">
        <w:trPr>
          <w:trHeight w:val="3357"/>
        </w:trPr>
        <w:tc>
          <w:tcPr>
            <w:tcW w:w="4889" w:type="dxa"/>
          </w:tcPr>
          <w:p w:rsidR="00D36231" w:rsidRPr="001549EC" w:rsidRDefault="00D36231"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rPr>
              <w:t>Materie trattate dal Contratto Integrativo</w:t>
            </w:r>
          </w:p>
        </w:tc>
        <w:tc>
          <w:tcPr>
            <w:tcW w:w="4889" w:type="dxa"/>
          </w:tcPr>
          <w:p w:rsidR="0053205E" w:rsidRPr="001549EC" w:rsidRDefault="0053205E"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rPr>
              <w:t>-Relazioni sindacali a livello di istituzione scolastica</w:t>
            </w:r>
          </w:p>
          <w:p w:rsidR="0053205E" w:rsidRPr="001549EC" w:rsidRDefault="0053205E"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rPr>
              <w:t xml:space="preserve">-Prestazioni aggiuntive del </w:t>
            </w:r>
            <w:proofErr w:type="spellStart"/>
            <w:r w:rsidRPr="001549EC">
              <w:rPr>
                <w:rFonts w:ascii="Arial Narrow" w:hAnsi="Arial Narrow" w:cs="TTE18076B8t00"/>
                <w:sz w:val="22"/>
                <w:szCs w:val="22"/>
              </w:rPr>
              <w:t>pers.docente</w:t>
            </w:r>
            <w:proofErr w:type="spellEnd"/>
            <w:r w:rsidRPr="001549EC">
              <w:rPr>
                <w:rFonts w:ascii="Arial Narrow" w:hAnsi="Arial Narrow" w:cs="TTE18076B8t00"/>
                <w:sz w:val="22"/>
                <w:szCs w:val="22"/>
              </w:rPr>
              <w:t xml:space="preserve"> ed ATA</w:t>
            </w:r>
          </w:p>
          <w:p w:rsidR="0053205E" w:rsidRPr="001549EC" w:rsidRDefault="0053205E"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rPr>
              <w:t>-Trattamento economico accessorio</w:t>
            </w:r>
          </w:p>
          <w:p w:rsidR="0053205E" w:rsidRPr="001549EC" w:rsidRDefault="0053205E"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rPr>
              <w:t>- Attuazione della normativa in materia</w:t>
            </w:r>
          </w:p>
          <w:p w:rsidR="0053205E" w:rsidRPr="001549EC" w:rsidRDefault="00D36231" w:rsidP="001549EC">
            <w:pPr>
              <w:autoSpaceDE w:val="0"/>
              <w:autoSpaceDN w:val="0"/>
              <w:adjustRightInd w:val="0"/>
              <w:rPr>
                <w:rFonts w:ascii="Arial Narrow" w:hAnsi="Arial Narrow" w:cs="TTE18076B8t00"/>
                <w:sz w:val="22"/>
                <w:szCs w:val="22"/>
              </w:rPr>
            </w:pPr>
            <w:r w:rsidRPr="001549EC">
              <w:rPr>
                <w:rFonts w:ascii="Arial Narrow" w:hAnsi="Arial Narrow" w:cs="TTE18076B8t00"/>
                <w:sz w:val="22"/>
                <w:szCs w:val="22"/>
              </w:rPr>
              <w:t>di sicurezza nei luoghi di lavoro</w:t>
            </w:r>
          </w:p>
          <w:p w:rsidR="00D36231" w:rsidRPr="001549EC" w:rsidRDefault="00D36231" w:rsidP="00B21AE5">
            <w:pPr>
              <w:pStyle w:val="Default"/>
              <w:rPr>
                <w:rFonts w:ascii="Arial Narrow" w:hAnsi="Arial Narrow"/>
                <w:sz w:val="22"/>
                <w:szCs w:val="22"/>
              </w:rPr>
            </w:pPr>
            <w:r w:rsidRPr="001549EC">
              <w:rPr>
                <w:rFonts w:ascii="Arial Narrow" w:hAnsi="Arial Narrow"/>
                <w:sz w:val="22"/>
                <w:szCs w:val="22"/>
              </w:rPr>
              <w:t>-</w:t>
            </w:r>
            <w:r w:rsidR="0053205E" w:rsidRPr="001549EC">
              <w:rPr>
                <w:rFonts w:ascii="Arial Narrow" w:hAnsi="Arial Narrow"/>
                <w:sz w:val="22"/>
                <w:szCs w:val="22"/>
              </w:rPr>
              <w:t>L</w:t>
            </w:r>
            <w:r w:rsidRPr="001549EC">
              <w:rPr>
                <w:rFonts w:ascii="Arial Narrow" w:hAnsi="Arial Narrow"/>
                <w:sz w:val="22"/>
                <w:szCs w:val="22"/>
              </w:rPr>
              <w:t xml:space="preserve">e risorse che costituiscono il fondo di Istituto e la loro provenienza; </w:t>
            </w:r>
          </w:p>
          <w:p w:rsidR="00D36231" w:rsidRPr="001549EC" w:rsidRDefault="00D36231" w:rsidP="00B21AE5">
            <w:pPr>
              <w:pStyle w:val="Default"/>
              <w:rPr>
                <w:rFonts w:ascii="Arial Narrow" w:hAnsi="Arial Narrow"/>
                <w:sz w:val="22"/>
                <w:szCs w:val="22"/>
              </w:rPr>
            </w:pPr>
            <w:r w:rsidRPr="001549EC">
              <w:rPr>
                <w:rFonts w:ascii="Arial Narrow" w:hAnsi="Arial Narrow"/>
                <w:sz w:val="22"/>
                <w:szCs w:val="22"/>
              </w:rPr>
              <w:t xml:space="preserve">-la ripartizione delle risorse fra il personale docente e ATA; </w:t>
            </w:r>
          </w:p>
          <w:p w:rsidR="00D36231" w:rsidRPr="001549EC" w:rsidRDefault="00D36231" w:rsidP="00B21AE5">
            <w:pPr>
              <w:pStyle w:val="Default"/>
              <w:rPr>
                <w:rFonts w:ascii="Arial Narrow" w:hAnsi="Arial Narrow"/>
                <w:sz w:val="22"/>
                <w:szCs w:val="22"/>
              </w:rPr>
            </w:pPr>
            <w:r w:rsidRPr="001549EC">
              <w:rPr>
                <w:rFonts w:ascii="Arial Narrow" w:hAnsi="Arial Narrow"/>
                <w:sz w:val="22"/>
                <w:szCs w:val="22"/>
              </w:rPr>
              <w:t xml:space="preserve">-la tipologia delle attività da retribuire per il personale docente e ATA; </w:t>
            </w:r>
          </w:p>
          <w:p w:rsidR="00D36231" w:rsidRPr="001549EC" w:rsidRDefault="00D36231" w:rsidP="00B21AE5">
            <w:pPr>
              <w:pStyle w:val="Default"/>
              <w:rPr>
                <w:rFonts w:ascii="Arial Narrow" w:hAnsi="Arial Narrow"/>
                <w:sz w:val="22"/>
                <w:szCs w:val="22"/>
              </w:rPr>
            </w:pPr>
            <w:r w:rsidRPr="001549EC">
              <w:rPr>
                <w:rFonts w:ascii="Arial Narrow" w:hAnsi="Arial Narrow"/>
                <w:sz w:val="22"/>
                <w:szCs w:val="22"/>
              </w:rPr>
              <w:t xml:space="preserve">-la misura dei compensi riferiti alle attività previste dal Piano delle attività deliberato dal collegio dei docenti e dall’assemblea del personale ATA in funzione </w:t>
            </w:r>
            <w:r w:rsidRPr="001549EC">
              <w:rPr>
                <w:rFonts w:ascii="Arial Narrow" w:hAnsi="Arial Narrow"/>
                <w:sz w:val="22"/>
                <w:szCs w:val="22"/>
              </w:rPr>
              <w:lastRenderedPageBreak/>
              <w:t>dell’attuazione del  POF</w:t>
            </w:r>
          </w:p>
          <w:p w:rsidR="00D36231" w:rsidRPr="001549EC" w:rsidRDefault="00D36231" w:rsidP="00B21AE5">
            <w:pPr>
              <w:pStyle w:val="Default"/>
              <w:rPr>
                <w:rFonts w:ascii="Arial Narrow" w:hAnsi="Arial Narrow"/>
                <w:sz w:val="22"/>
                <w:szCs w:val="22"/>
              </w:rPr>
            </w:pPr>
            <w:r w:rsidRPr="001549EC">
              <w:rPr>
                <w:rFonts w:ascii="Arial Narrow" w:hAnsi="Arial Narrow"/>
                <w:sz w:val="22"/>
                <w:szCs w:val="22"/>
              </w:rPr>
              <w:t>-trattamento economico accessorio</w:t>
            </w:r>
          </w:p>
          <w:p w:rsidR="00D36231" w:rsidRPr="001549EC" w:rsidRDefault="00D36231" w:rsidP="00B21AE5">
            <w:pPr>
              <w:pStyle w:val="Default"/>
              <w:rPr>
                <w:rFonts w:ascii="Arial Narrow" w:hAnsi="Arial Narrow"/>
                <w:sz w:val="22"/>
                <w:szCs w:val="22"/>
              </w:rPr>
            </w:pPr>
            <w:r w:rsidRPr="001549EC">
              <w:rPr>
                <w:rFonts w:ascii="Arial Narrow" w:hAnsi="Arial Narrow"/>
                <w:sz w:val="22"/>
                <w:szCs w:val="22"/>
              </w:rPr>
              <w:t>-</w:t>
            </w:r>
            <w:r w:rsidR="0053205E" w:rsidRPr="001549EC">
              <w:rPr>
                <w:rFonts w:ascii="Arial Narrow" w:hAnsi="Arial Narrow"/>
                <w:sz w:val="22"/>
                <w:szCs w:val="22"/>
              </w:rPr>
              <w:t>A</w:t>
            </w:r>
            <w:r w:rsidRPr="001549EC">
              <w:rPr>
                <w:rFonts w:ascii="Arial Narrow" w:hAnsi="Arial Narrow"/>
                <w:sz w:val="22"/>
                <w:szCs w:val="22"/>
              </w:rPr>
              <w:t xml:space="preserve">ttribuzione degli incarichi specifici al personale ATA; </w:t>
            </w:r>
          </w:p>
          <w:p w:rsidR="00D36231" w:rsidRPr="001549EC" w:rsidRDefault="00D36231" w:rsidP="001549EC">
            <w:pPr>
              <w:autoSpaceDE w:val="0"/>
              <w:autoSpaceDN w:val="0"/>
              <w:adjustRightInd w:val="0"/>
              <w:rPr>
                <w:rFonts w:ascii="Arial Narrow" w:hAnsi="Arial Narrow" w:cs="TTE2689C08t00"/>
                <w:sz w:val="22"/>
                <w:szCs w:val="22"/>
              </w:rPr>
            </w:pPr>
          </w:p>
        </w:tc>
      </w:tr>
    </w:tbl>
    <w:p w:rsidR="008304EB" w:rsidRPr="005C37E1" w:rsidRDefault="008304EB" w:rsidP="008304EB">
      <w:pPr>
        <w:autoSpaceDE w:val="0"/>
        <w:autoSpaceDN w:val="0"/>
        <w:adjustRightInd w:val="0"/>
        <w:rPr>
          <w:rFonts w:ascii="Arial Narrow" w:hAnsi="Arial Narrow" w:cs="TTE2689C08t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890"/>
        <w:gridCol w:w="3260"/>
      </w:tblGrid>
      <w:tr w:rsidR="0053205E" w:rsidRPr="001549EC" w:rsidTr="001549EC">
        <w:trPr>
          <w:trHeight w:val="718"/>
        </w:trPr>
        <w:tc>
          <w:tcPr>
            <w:tcW w:w="2628" w:type="dxa"/>
            <w:vMerge w:val="restart"/>
          </w:tcPr>
          <w:p w:rsidR="0053205E" w:rsidRPr="001549EC" w:rsidRDefault="0053205E" w:rsidP="001549EC">
            <w:pPr>
              <w:autoSpaceDE w:val="0"/>
              <w:autoSpaceDN w:val="0"/>
              <w:adjustRightInd w:val="0"/>
              <w:rPr>
                <w:rFonts w:ascii="Arial Narrow" w:hAnsi="Arial Narrow" w:cs="TTE2689C08t00"/>
                <w:sz w:val="22"/>
                <w:szCs w:val="22"/>
              </w:rPr>
            </w:pPr>
            <w:r w:rsidRPr="001549EC">
              <w:rPr>
                <w:rFonts w:ascii="Arial Narrow" w:hAnsi="Arial Narrow" w:cs="TTE2689C08t00"/>
                <w:sz w:val="22"/>
                <w:szCs w:val="22"/>
              </w:rPr>
              <w:t>Rispetto dell’iter adempimenti procedurali  ed atti propedeutici e successivi alla contrattazione</w:t>
            </w:r>
          </w:p>
        </w:tc>
        <w:tc>
          <w:tcPr>
            <w:tcW w:w="3890" w:type="dxa"/>
          </w:tcPr>
          <w:p w:rsidR="0053205E" w:rsidRPr="001549EC" w:rsidRDefault="0053205E" w:rsidP="001549EC">
            <w:pPr>
              <w:autoSpaceDE w:val="0"/>
              <w:autoSpaceDN w:val="0"/>
              <w:adjustRightInd w:val="0"/>
              <w:rPr>
                <w:rFonts w:ascii="Arial Narrow" w:hAnsi="Arial Narrow" w:cs="TTE2689C08t00"/>
                <w:sz w:val="22"/>
                <w:szCs w:val="22"/>
              </w:rPr>
            </w:pPr>
          </w:p>
          <w:p w:rsidR="00830940" w:rsidRPr="001549EC" w:rsidRDefault="00830940" w:rsidP="001549EC">
            <w:pPr>
              <w:autoSpaceDE w:val="0"/>
              <w:autoSpaceDN w:val="0"/>
              <w:adjustRightInd w:val="0"/>
              <w:rPr>
                <w:rFonts w:ascii="Arial Narrow" w:hAnsi="Arial Narrow" w:cs="TTE2689C08t00"/>
                <w:sz w:val="22"/>
                <w:szCs w:val="22"/>
              </w:rPr>
            </w:pPr>
            <w:r w:rsidRPr="001549EC">
              <w:rPr>
                <w:rFonts w:ascii="Arial Narrow" w:hAnsi="Arial Narrow" w:cs="TTE2689C08t00"/>
                <w:sz w:val="22"/>
                <w:szCs w:val="22"/>
              </w:rPr>
              <w:t xml:space="preserve">Intervento dell’organo di controllo interno </w:t>
            </w:r>
          </w:p>
          <w:p w:rsidR="00830940" w:rsidRPr="001549EC" w:rsidRDefault="00830940" w:rsidP="001549EC">
            <w:pPr>
              <w:autoSpaceDE w:val="0"/>
              <w:autoSpaceDN w:val="0"/>
              <w:adjustRightInd w:val="0"/>
              <w:rPr>
                <w:rFonts w:ascii="Arial Narrow" w:hAnsi="Arial Narrow" w:cs="TTE2689C08t00"/>
                <w:sz w:val="22"/>
                <w:szCs w:val="22"/>
              </w:rPr>
            </w:pPr>
          </w:p>
          <w:p w:rsidR="00830940" w:rsidRPr="001549EC" w:rsidRDefault="00A96667" w:rsidP="001549EC">
            <w:pPr>
              <w:autoSpaceDE w:val="0"/>
              <w:autoSpaceDN w:val="0"/>
              <w:adjustRightInd w:val="0"/>
              <w:rPr>
                <w:rFonts w:ascii="Arial Narrow" w:hAnsi="Arial Narrow" w:cs="TTE2689C08t00"/>
                <w:sz w:val="22"/>
                <w:szCs w:val="22"/>
              </w:rPr>
            </w:pPr>
            <w:r w:rsidRPr="001549EC">
              <w:rPr>
                <w:rFonts w:ascii="Arial Narrow" w:hAnsi="Arial Narrow" w:cs="TTE2689C08t00"/>
                <w:sz w:val="22"/>
                <w:szCs w:val="22"/>
              </w:rPr>
              <w:t>Allegazione  della Certificazione  dell’organo di controllo interno alla relazione illustrativa</w:t>
            </w:r>
          </w:p>
        </w:tc>
        <w:tc>
          <w:tcPr>
            <w:tcW w:w="3260" w:type="dxa"/>
          </w:tcPr>
          <w:p w:rsidR="0053205E" w:rsidRPr="001549EC" w:rsidRDefault="008C1AA1" w:rsidP="001549EC">
            <w:pPr>
              <w:autoSpaceDE w:val="0"/>
              <w:autoSpaceDN w:val="0"/>
              <w:adjustRightInd w:val="0"/>
              <w:rPr>
                <w:rFonts w:ascii="Arial Narrow" w:hAnsi="Arial Narrow" w:cs="TTE2689C08t00"/>
                <w:sz w:val="22"/>
                <w:szCs w:val="22"/>
              </w:rPr>
            </w:pPr>
            <w:r w:rsidRPr="001549EC">
              <w:rPr>
                <w:rFonts w:ascii="Arial Narrow" w:hAnsi="Arial Narrow" w:cs="TTE2689C08t00"/>
                <w:sz w:val="22"/>
                <w:szCs w:val="22"/>
              </w:rPr>
              <w:t xml:space="preserve">L’ipotesi del Contratto stipulato in data </w:t>
            </w:r>
            <w:r w:rsidR="00640D3A" w:rsidRPr="00640D3A">
              <w:rPr>
                <w:rFonts w:ascii="Arial Narrow" w:hAnsi="Arial Narrow" w:cs="TTE2689C08t00"/>
                <w:sz w:val="22"/>
                <w:szCs w:val="22"/>
              </w:rPr>
              <w:t>25/05/2016</w:t>
            </w:r>
            <w:r w:rsidRPr="001549EC">
              <w:rPr>
                <w:rFonts w:ascii="Arial Narrow" w:hAnsi="Arial Narrow" w:cs="TTE2689C08t00"/>
                <w:sz w:val="22"/>
                <w:szCs w:val="22"/>
              </w:rPr>
              <w:t xml:space="preserve"> vengono inviate per la debita certificazione di compatibilità  ai revisori dei conti  territorialmente competenti</w:t>
            </w:r>
          </w:p>
          <w:p w:rsidR="008C1AA1" w:rsidRPr="001549EC" w:rsidRDefault="008C1AA1" w:rsidP="001549EC">
            <w:pPr>
              <w:autoSpaceDE w:val="0"/>
              <w:autoSpaceDN w:val="0"/>
              <w:adjustRightInd w:val="0"/>
              <w:rPr>
                <w:rFonts w:ascii="Arial Narrow" w:hAnsi="Arial Narrow" w:cs="TTE2689C08t00"/>
                <w:sz w:val="22"/>
                <w:szCs w:val="22"/>
              </w:rPr>
            </w:pPr>
          </w:p>
          <w:p w:rsidR="008C1AA1" w:rsidRPr="001549EC" w:rsidRDefault="008C1AA1" w:rsidP="001549EC">
            <w:pPr>
              <w:autoSpaceDE w:val="0"/>
              <w:autoSpaceDN w:val="0"/>
              <w:adjustRightInd w:val="0"/>
              <w:rPr>
                <w:rFonts w:ascii="Arial Narrow" w:hAnsi="Arial Narrow" w:cs="TTE2689C08t00"/>
                <w:sz w:val="22"/>
                <w:szCs w:val="22"/>
              </w:rPr>
            </w:pPr>
            <w:r w:rsidRPr="001549EC">
              <w:rPr>
                <w:rFonts w:ascii="Arial Narrow" w:hAnsi="Arial Narrow" w:cs="TTE2689C08t00"/>
                <w:sz w:val="22"/>
                <w:szCs w:val="22"/>
              </w:rPr>
              <w:t>La certificazione riguarda sia il contratto che la relazione illustrativa e la relazione tecnico-finanziaria</w:t>
            </w:r>
          </w:p>
        </w:tc>
      </w:tr>
      <w:tr w:rsidR="0053205E" w:rsidRPr="001549EC" w:rsidTr="001549EC">
        <w:trPr>
          <w:trHeight w:val="1004"/>
        </w:trPr>
        <w:tc>
          <w:tcPr>
            <w:tcW w:w="2628" w:type="dxa"/>
            <w:vMerge/>
          </w:tcPr>
          <w:p w:rsidR="0053205E" w:rsidRPr="001549EC" w:rsidRDefault="0053205E" w:rsidP="001549EC">
            <w:pPr>
              <w:autoSpaceDE w:val="0"/>
              <w:autoSpaceDN w:val="0"/>
              <w:adjustRightInd w:val="0"/>
              <w:rPr>
                <w:rFonts w:ascii="Arial Narrow" w:hAnsi="Arial Narrow" w:cs="TTE2689C08t00"/>
                <w:sz w:val="22"/>
                <w:szCs w:val="22"/>
              </w:rPr>
            </w:pPr>
          </w:p>
        </w:tc>
        <w:tc>
          <w:tcPr>
            <w:tcW w:w="3890" w:type="dxa"/>
          </w:tcPr>
          <w:p w:rsidR="0053205E" w:rsidRPr="001549EC" w:rsidRDefault="008C1AA1" w:rsidP="001549EC">
            <w:pPr>
              <w:autoSpaceDE w:val="0"/>
              <w:autoSpaceDN w:val="0"/>
              <w:adjustRightInd w:val="0"/>
              <w:rPr>
                <w:rFonts w:ascii="Arial Narrow" w:hAnsi="Arial Narrow" w:cs="TTE2689C08t00"/>
                <w:sz w:val="22"/>
                <w:szCs w:val="22"/>
              </w:rPr>
            </w:pPr>
            <w:r w:rsidRPr="001549EC">
              <w:rPr>
                <w:rFonts w:ascii="Arial Narrow" w:hAnsi="Arial Narrow" w:cs="TTE2689C08t00"/>
                <w:sz w:val="22"/>
                <w:szCs w:val="22"/>
              </w:rPr>
              <w:t>Attestazione del rispetto degli obblighi di legge che in caso di adempimento comportano la sanzione del divieto di erogazione della retribuzione accessoria</w:t>
            </w:r>
          </w:p>
        </w:tc>
        <w:tc>
          <w:tcPr>
            <w:tcW w:w="3260" w:type="dxa"/>
          </w:tcPr>
          <w:p w:rsidR="0053205E" w:rsidRPr="001549EC" w:rsidRDefault="008C1AA1" w:rsidP="001549EC">
            <w:pPr>
              <w:autoSpaceDE w:val="0"/>
              <w:autoSpaceDN w:val="0"/>
              <w:adjustRightInd w:val="0"/>
              <w:rPr>
                <w:rFonts w:ascii="Arial Narrow" w:hAnsi="Arial Narrow" w:cs="TTE2689C08t00"/>
                <w:sz w:val="22"/>
                <w:szCs w:val="22"/>
              </w:rPr>
            </w:pPr>
            <w:r w:rsidRPr="001549EC">
              <w:rPr>
                <w:rFonts w:ascii="Arial Narrow" w:hAnsi="Arial Narrow" w:cs="TTE2689C08t00"/>
                <w:sz w:val="22"/>
                <w:szCs w:val="22"/>
              </w:rPr>
              <w:t xml:space="preserve">  </w:t>
            </w:r>
          </w:p>
          <w:p w:rsidR="008C1AA1" w:rsidRPr="001549EC" w:rsidRDefault="00C91CF7" w:rsidP="001549EC">
            <w:pPr>
              <w:autoSpaceDE w:val="0"/>
              <w:autoSpaceDN w:val="0"/>
              <w:adjustRightInd w:val="0"/>
              <w:rPr>
                <w:rFonts w:ascii="Arial Narrow" w:hAnsi="Arial Narrow" w:cs="TTE2689C08t00"/>
                <w:sz w:val="22"/>
                <w:szCs w:val="22"/>
              </w:rPr>
            </w:pPr>
            <w:r w:rsidRPr="001549EC">
              <w:rPr>
                <w:rFonts w:ascii="Arial Narrow" w:hAnsi="Arial Narrow" w:cs="TTE2689C08t00"/>
                <w:sz w:val="22"/>
                <w:szCs w:val="22"/>
              </w:rPr>
              <w:t>Amministrazione in attesa del DPCM volto a regolare limiti e modalità di applicazione dei titoli II e III del d.lgs150/99</w:t>
            </w:r>
            <w:r w:rsidR="008C1AA1" w:rsidRPr="001549EC">
              <w:rPr>
                <w:rFonts w:ascii="Arial Narrow" w:hAnsi="Arial Narrow" w:cs="TTE2689C08t00"/>
                <w:sz w:val="22"/>
                <w:szCs w:val="22"/>
              </w:rPr>
              <w:t xml:space="preserve"> </w:t>
            </w:r>
          </w:p>
        </w:tc>
      </w:tr>
    </w:tbl>
    <w:p w:rsidR="002D7028" w:rsidRPr="005C37E1" w:rsidRDefault="002D7028" w:rsidP="008304EB">
      <w:pPr>
        <w:autoSpaceDE w:val="0"/>
        <w:autoSpaceDN w:val="0"/>
        <w:adjustRightInd w:val="0"/>
        <w:rPr>
          <w:rFonts w:ascii="Arial Narrow" w:hAnsi="Arial Narrow" w:cs="TTE2689C08t00"/>
          <w:sz w:val="22"/>
          <w:szCs w:val="22"/>
        </w:rPr>
      </w:pPr>
    </w:p>
    <w:p w:rsidR="005445C5" w:rsidRPr="005C37E1" w:rsidRDefault="005445C5">
      <w:pPr>
        <w:rPr>
          <w:rFonts w:ascii="Arial Narrow" w:hAnsi="Arial Narrow"/>
        </w:rPr>
      </w:pPr>
    </w:p>
    <w:p w:rsidR="00B81E59" w:rsidRPr="005C37E1" w:rsidRDefault="00B81E59" w:rsidP="005445C5">
      <w:pPr>
        <w:autoSpaceDE w:val="0"/>
        <w:autoSpaceDN w:val="0"/>
        <w:adjustRightInd w:val="0"/>
        <w:rPr>
          <w:rFonts w:ascii="Arial Narrow" w:hAnsi="Arial Narrow" w:cs="TTE2689C08t00"/>
          <w:b/>
          <w:sz w:val="22"/>
          <w:szCs w:val="22"/>
        </w:rPr>
      </w:pPr>
      <w:r w:rsidRPr="005C37E1">
        <w:rPr>
          <w:rFonts w:ascii="Arial Narrow" w:hAnsi="Arial Narrow" w:cs="TTE2689C08t00"/>
          <w:b/>
          <w:sz w:val="22"/>
          <w:szCs w:val="22"/>
        </w:rPr>
        <w:t xml:space="preserve"> </w:t>
      </w:r>
      <w:r w:rsidR="005445C5" w:rsidRPr="005C37E1">
        <w:rPr>
          <w:rFonts w:ascii="Arial Narrow" w:hAnsi="Arial Narrow" w:cs="TTE2689C08t00"/>
          <w:b/>
          <w:sz w:val="22"/>
          <w:szCs w:val="22"/>
        </w:rPr>
        <w:t>Modulo 2</w:t>
      </w:r>
    </w:p>
    <w:p w:rsidR="00B81E59" w:rsidRPr="005C37E1" w:rsidRDefault="00B81E59" w:rsidP="005445C5">
      <w:pPr>
        <w:autoSpaceDE w:val="0"/>
        <w:autoSpaceDN w:val="0"/>
        <w:adjustRightInd w:val="0"/>
        <w:rPr>
          <w:rFonts w:ascii="Arial Narrow" w:hAnsi="Arial Narrow" w:cs="TTE2689C08t00"/>
          <w:b/>
          <w:sz w:val="22"/>
          <w:szCs w:val="22"/>
        </w:rPr>
      </w:pPr>
    </w:p>
    <w:p w:rsidR="005445C5" w:rsidRPr="005C37E1" w:rsidRDefault="005445C5" w:rsidP="005445C5">
      <w:pPr>
        <w:autoSpaceDE w:val="0"/>
        <w:autoSpaceDN w:val="0"/>
        <w:adjustRightInd w:val="0"/>
        <w:rPr>
          <w:rFonts w:ascii="Arial Narrow" w:hAnsi="Arial Narrow" w:cs="TTE2689C08t00"/>
          <w:b/>
          <w:sz w:val="22"/>
          <w:szCs w:val="22"/>
        </w:rPr>
      </w:pPr>
      <w:r w:rsidRPr="005C37E1">
        <w:rPr>
          <w:rFonts w:ascii="Arial Narrow" w:hAnsi="Arial Narrow" w:cs="TTE2689C08t00"/>
          <w:b/>
          <w:sz w:val="22"/>
          <w:szCs w:val="22"/>
        </w:rPr>
        <w:t>Illustrazione dell’articolato del Contratto</w:t>
      </w:r>
    </w:p>
    <w:p w:rsidR="00B81E59" w:rsidRPr="005C37E1" w:rsidRDefault="00B81E59" w:rsidP="005445C5">
      <w:pPr>
        <w:autoSpaceDE w:val="0"/>
        <w:autoSpaceDN w:val="0"/>
        <w:adjustRightInd w:val="0"/>
        <w:rPr>
          <w:rFonts w:ascii="Arial Narrow" w:hAnsi="Arial Narrow" w:cs="TTE2689C08t00"/>
          <w:b/>
          <w:sz w:val="22"/>
          <w:szCs w:val="22"/>
        </w:rPr>
      </w:pPr>
    </w:p>
    <w:p w:rsidR="005445C5" w:rsidRPr="005C37E1" w:rsidRDefault="005445C5" w:rsidP="005445C5">
      <w:pPr>
        <w:autoSpaceDE w:val="0"/>
        <w:autoSpaceDN w:val="0"/>
        <w:adjustRightInd w:val="0"/>
        <w:rPr>
          <w:rFonts w:ascii="Arial Narrow" w:hAnsi="Arial Narrow" w:cs="TTE18076B8t00"/>
          <w:sz w:val="22"/>
          <w:szCs w:val="22"/>
        </w:rPr>
      </w:pPr>
      <w:r w:rsidRPr="005C37E1">
        <w:rPr>
          <w:rFonts w:ascii="Arial Narrow" w:hAnsi="Arial Narrow" w:cs="TTE18076B8t00"/>
          <w:sz w:val="22"/>
          <w:szCs w:val="22"/>
        </w:rPr>
        <w:t>(Attestazione della compatibilità con i vincoli derivanti da norme di legge e di contratto</w:t>
      </w:r>
    </w:p>
    <w:p w:rsidR="005445C5" w:rsidRPr="005C37E1" w:rsidRDefault="005445C5" w:rsidP="005445C5">
      <w:pPr>
        <w:autoSpaceDE w:val="0"/>
        <w:autoSpaceDN w:val="0"/>
        <w:adjustRightInd w:val="0"/>
        <w:rPr>
          <w:rFonts w:ascii="Arial Narrow" w:hAnsi="Arial Narrow" w:cs="TTE18076B8t00"/>
          <w:sz w:val="22"/>
          <w:szCs w:val="22"/>
        </w:rPr>
      </w:pPr>
      <w:r w:rsidRPr="005C37E1">
        <w:rPr>
          <w:rFonts w:ascii="Arial Narrow" w:hAnsi="Arial Narrow" w:cs="TTE18076B8t00"/>
          <w:sz w:val="22"/>
          <w:szCs w:val="22"/>
        </w:rPr>
        <w:t>nazionale- modalità di utilizzo delle risorse accessorie – risultati attesi – altre informazioni utili)</w:t>
      </w:r>
    </w:p>
    <w:p w:rsidR="00B81E59" w:rsidRPr="005C37E1" w:rsidRDefault="00B81E59" w:rsidP="005445C5">
      <w:pPr>
        <w:autoSpaceDE w:val="0"/>
        <w:autoSpaceDN w:val="0"/>
        <w:adjustRightInd w:val="0"/>
        <w:rPr>
          <w:rFonts w:ascii="Arial Narrow" w:hAnsi="Arial Narrow" w:cs="TTE18076B8t00"/>
          <w:sz w:val="22"/>
          <w:szCs w:val="22"/>
        </w:rPr>
      </w:pPr>
    </w:p>
    <w:p w:rsidR="0070482C" w:rsidRPr="005C37E1" w:rsidRDefault="0070482C" w:rsidP="0070482C">
      <w:pPr>
        <w:numPr>
          <w:ilvl w:val="0"/>
          <w:numId w:val="2"/>
        </w:numPr>
        <w:suppressAutoHyphens/>
        <w:jc w:val="both"/>
        <w:rPr>
          <w:rFonts w:ascii="Arial Narrow" w:hAnsi="Arial Narrow"/>
          <w:b/>
          <w:u w:val="single"/>
        </w:rPr>
      </w:pPr>
      <w:r w:rsidRPr="005C37E1">
        <w:rPr>
          <w:rFonts w:ascii="Arial Narrow" w:hAnsi="Arial Narrow"/>
          <w:b/>
          <w:u w:val="single"/>
        </w:rPr>
        <w:t>Illustrazione di quanto disposto dal contratto integrativo:</w:t>
      </w:r>
    </w:p>
    <w:p w:rsidR="0070482C" w:rsidRPr="005C37E1" w:rsidRDefault="0070482C" w:rsidP="0070482C">
      <w:pPr>
        <w:ind w:left="720"/>
        <w:rPr>
          <w:rFonts w:ascii="Arial Narrow" w:hAnsi="Arial Narrow"/>
          <w:sz w:val="20"/>
          <w:u w:val="single"/>
        </w:rPr>
      </w:pPr>
    </w:p>
    <w:p w:rsidR="00131A5E" w:rsidRPr="005C37E1" w:rsidRDefault="0070482C" w:rsidP="0070482C">
      <w:pPr>
        <w:rPr>
          <w:rFonts w:ascii="Arial Narrow" w:hAnsi="Arial Narrow"/>
          <w:color w:val="000000"/>
        </w:rPr>
      </w:pPr>
      <w:r w:rsidRPr="005C37E1">
        <w:rPr>
          <w:rFonts w:ascii="Arial Narrow" w:hAnsi="Arial Narrow"/>
          <w:i/>
          <w:color w:val="000000"/>
        </w:rPr>
        <w:t>"Il sistema delle relazioni sindacali, nel rispetto delle distinzioni dei ruoli e delle rispettive responsabilità dell’amministrazione scolastica e dei sindacati, persegue l’obiettivo di contemperare l’interesse dei dipendenti al miglioramento delle condizioni di lavoro e alla crescita professionale con l’esigenza di incrementare l’efficacia e l’efficienza dei servizi prestati alla collettività. Esso è improntato alla correttezza e trasparenza dei comportamenti.</w:t>
      </w:r>
      <w:r w:rsidRPr="005C37E1">
        <w:rPr>
          <w:rFonts w:ascii="Arial Narrow" w:hAnsi="Arial Narrow"/>
          <w:i/>
          <w:color w:val="000000"/>
        </w:rPr>
        <w:br/>
        <w:t>La contrattazione collettiva integrativa è finalizzata ad incrementare la qualità del servizio scolastico, sostenendo i processi innovatori in atto anche mediante la valorizzazione delle professionalità</w:t>
      </w:r>
      <w:r w:rsidRPr="005C37E1">
        <w:rPr>
          <w:rFonts w:ascii="Arial Narrow" w:hAnsi="Arial Narrow"/>
          <w:color w:val="000000"/>
        </w:rPr>
        <w:t xml:space="preserve"> </w:t>
      </w:r>
      <w:r w:rsidRPr="005C37E1">
        <w:rPr>
          <w:rFonts w:ascii="Arial Narrow" w:hAnsi="Arial Narrow"/>
          <w:i/>
          <w:color w:val="000000"/>
        </w:rPr>
        <w:t>coinvolte</w:t>
      </w:r>
      <w:r w:rsidRPr="005C37E1">
        <w:rPr>
          <w:rFonts w:ascii="Arial Narrow" w:hAnsi="Arial Narrow"/>
          <w:color w:val="000000"/>
        </w:rPr>
        <w:t xml:space="preserve">. </w:t>
      </w:r>
    </w:p>
    <w:p w:rsidR="00131A5E" w:rsidRPr="005C37E1" w:rsidRDefault="0070482C" w:rsidP="0070482C">
      <w:pPr>
        <w:rPr>
          <w:rFonts w:ascii="Arial Narrow" w:hAnsi="Arial Narrow"/>
          <w:i/>
          <w:color w:val="000000"/>
        </w:rPr>
      </w:pPr>
      <w:r w:rsidRPr="005C37E1">
        <w:rPr>
          <w:rFonts w:ascii="Arial Narrow" w:hAnsi="Arial Narrow"/>
          <w:i/>
          <w:color w:val="000000"/>
        </w:rPr>
        <w:t>La contrattazione integrativa si svolge alle condizioni previste dagli artt. 40 e 40 bis del decreto legislativo n. 165/2001. La verifica sulla compatibilità dei costi della contrattazione collettiva integrativa si attua ai sensi dell’art. 4</w:t>
      </w:r>
      <w:r w:rsidR="00F45FA6" w:rsidRPr="005C37E1">
        <w:rPr>
          <w:rFonts w:ascii="Arial Narrow" w:hAnsi="Arial Narrow"/>
          <w:i/>
          <w:color w:val="000000"/>
        </w:rPr>
        <w:t>0</w:t>
      </w:r>
      <w:r w:rsidRPr="005C37E1">
        <w:rPr>
          <w:rFonts w:ascii="Arial Narrow" w:hAnsi="Arial Narrow"/>
          <w:i/>
          <w:color w:val="000000"/>
        </w:rPr>
        <w:t xml:space="preserve"> del D.lgs. n.165/2001.</w:t>
      </w:r>
    </w:p>
    <w:p w:rsidR="00131A5E" w:rsidRPr="005C37E1" w:rsidRDefault="0070482C" w:rsidP="0070482C">
      <w:pPr>
        <w:rPr>
          <w:rFonts w:ascii="Arial Narrow" w:hAnsi="Arial Narrow"/>
          <w:i/>
          <w:color w:val="000000"/>
        </w:rPr>
      </w:pPr>
      <w:r w:rsidRPr="005C37E1">
        <w:rPr>
          <w:rFonts w:ascii="Arial Narrow" w:hAnsi="Arial Narrow"/>
          <w:color w:val="000000"/>
        </w:rPr>
        <w:t xml:space="preserve"> </w:t>
      </w:r>
      <w:r w:rsidRPr="005C37E1">
        <w:rPr>
          <w:rFonts w:ascii="Arial Narrow" w:hAnsi="Arial Narrow"/>
          <w:i/>
          <w:color w:val="000000"/>
        </w:rPr>
        <w:t>Le attività retribuite, compatibilmente con le risorse finanziarie disponibili, sono quelle relative alle diverse esigenze didattiche, organizzative, di ricerca e di valutazione e alle aree di personale interno alla scuola, eventualmente prevedendo compensi anche in misura forfetaria, da definire in sede di contrattazione, in correlazione con il POF., su delibera del consiglio di circolo o d’istituto, il quale, a tal fine, acquisisce la delibera del collegio dei docenti.</w:t>
      </w:r>
    </w:p>
    <w:p w:rsidR="0070482C" w:rsidRPr="005C37E1" w:rsidRDefault="0070482C" w:rsidP="0070482C">
      <w:pPr>
        <w:rPr>
          <w:rFonts w:ascii="Arial Narrow" w:hAnsi="Arial Narrow"/>
          <w:i/>
          <w:color w:val="000000"/>
        </w:rPr>
      </w:pPr>
      <w:r w:rsidRPr="005C37E1">
        <w:rPr>
          <w:rFonts w:ascii="Arial Narrow" w:hAnsi="Arial Narrow"/>
          <w:i/>
          <w:color w:val="000000"/>
        </w:rPr>
        <w:lastRenderedPageBreak/>
        <w:t xml:space="preserve"> La ripartizione delle risorse del fondo, tiene conto anche con riferimento alle consistenze organiche delle aree, docenti ed </w:t>
      </w:r>
      <w:proofErr w:type="spellStart"/>
      <w:r w:rsidRPr="005C37E1">
        <w:rPr>
          <w:rFonts w:ascii="Arial Narrow" w:hAnsi="Arial Narrow"/>
          <w:i/>
          <w:color w:val="000000"/>
        </w:rPr>
        <w:t>ata</w:t>
      </w:r>
      <w:proofErr w:type="spellEnd"/>
      <w:r w:rsidRPr="005C37E1">
        <w:rPr>
          <w:rFonts w:ascii="Arial Narrow" w:hAnsi="Arial Narrow"/>
          <w:i/>
          <w:color w:val="000000"/>
        </w:rPr>
        <w:t xml:space="preserve">, dei vari ordini e gradi di scuola eventualmente presenti nell'unità scolastica. </w:t>
      </w:r>
    </w:p>
    <w:p w:rsidR="0070482C" w:rsidRPr="005C37E1" w:rsidRDefault="0070482C" w:rsidP="0070482C">
      <w:pPr>
        <w:rPr>
          <w:rFonts w:ascii="Arial Narrow" w:hAnsi="Arial Narrow"/>
          <w:i/>
          <w:color w:val="000000"/>
        </w:rPr>
      </w:pPr>
      <w:r w:rsidRPr="005C37E1">
        <w:rPr>
          <w:rFonts w:ascii="Arial Narrow" w:hAnsi="Arial Narrow"/>
          <w:i/>
          <w:color w:val="000000"/>
        </w:rPr>
        <w:t>Per gli insegnanti la finalizzazione delle risorse va prioritariamente orientata agli impegni didattici, ore aggiuntive di insegnamento, di recupero e di potenziamento. La progettazione è ricondotta ad unitarietà nell’ambito del POF, evitando burocratizzazioni e  frammentazioni dei progetti.</w:t>
      </w:r>
      <w:r w:rsidRPr="005C37E1">
        <w:rPr>
          <w:rFonts w:ascii="Arial Narrow" w:hAnsi="Arial Narrow"/>
          <w:i/>
          <w:color w:val="000000"/>
        </w:rPr>
        <w:br/>
      </w:r>
      <w:r w:rsidR="006B7CD5" w:rsidRPr="005C37E1">
        <w:rPr>
          <w:rFonts w:ascii="Arial Narrow" w:hAnsi="Arial Narrow"/>
          <w:i/>
        </w:rPr>
        <w:t>Si fa presente inoltre,  che, questa Istituzione Scolastica non intende procedere ad una distribuzione indifferenziata dei compensi relativi al FIS, ma che corrisponderà  le remunerazioni in rapporto all’effettivo carico di lavoro, richiesto per l’espletamento dello specifico incarico</w:t>
      </w:r>
      <w:r w:rsidRPr="005C37E1">
        <w:rPr>
          <w:rFonts w:ascii="Arial Narrow" w:hAnsi="Arial Narrow"/>
          <w:i/>
          <w:color w:val="000000"/>
        </w:rPr>
        <w:t xml:space="preserve"> </w:t>
      </w:r>
    </w:p>
    <w:p w:rsidR="006B7CD5" w:rsidRPr="005C37E1" w:rsidRDefault="006B7CD5" w:rsidP="0070482C">
      <w:pPr>
        <w:rPr>
          <w:rFonts w:ascii="Arial Narrow" w:hAnsi="Arial Narrow"/>
          <w:i/>
          <w:color w:val="000000"/>
        </w:rPr>
      </w:pPr>
    </w:p>
    <w:p w:rsidR="0070482C" w:rsidRPr="005C37E1" w:rsidRDefault="0070482C" w:rsidP="0070482C">
      <w:pPr>
        <w:numPr>
          <w:ilvl w:val="0"/>
          <w:numId w:val="2"/>
        </w:numPr>
        <w:suppressAutoHyphens/>
        <w:rPr>
          <w:rFonts w:ascii="Arial Narrow" w:hAnsi="Arial Narrow"/>
          <w:b/>
          <w:i/>
          <w:u w:val="single"/>
        </w:rPr>
      </w:pPr>
      <w:r w:rsidRPr="005C37E1">
        <w:rPr>
          <w:rFonts w:ascii="Arial Narrow" w:hAnsi="Arial Narrow"/>
          <w:b/>
          <w:bCs/>
          <w:color w:val="000000"/>
          <w:sz w:val="20"/>
          <w:szCs w:val="20"/>
          <w:u w:val="single"/>
        </w:rPr>
        <w:t>RELAZIONI A LIVELLO DI ISTITUZIONE SCOLASTICA</w:t>
      </w:r>
    </w:p>
    <w:p w:rsidR="0070482C" w:rsidRPr="005C37E1" w:rsidRDefault="0070482C" w:rsidP="0070482C">
      <w:pPr>
        <w:ind w:left="720"/>
        <w:rPr>
          <w:rFonts w:ascii="Arial Narrow" w:hAnsi="Arial Narrow"/>
          <w:i/>
          <w:color w:val="000000"/>
        </w:rPr>
      </w:pPr>
      <w:r w:rsidRPr="005C37E1">
        <w:rPr>
          <w:rFonts w:ascii="Arial Narrow" w:hAnsi="Arial Narrow"/>
          <w:i/>
          <w:color w:val="000000"/>
        </w:rP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7925"/>
      </w:tblGrid>
      <w:tr w:rsidR="0070482C" w:rsidRPr="005C37E1">
        <w:tc>
          <w:tcPr>
            <w:tcW w:w="1231" w:type="dxa"/>
            <w:shd w:val="clear" w:color="auto" w:fill="D9D9D9"/>
          </w:tcPr>
          <w:p w:rsidR="0070482C" w:rsidRPr="005C37E1" w:rsidRDefault="0070482C" w:rsidP="004864EA">
            <w:pPr>
              <w:rPr>
                <w:rFonts w:ascii="Arial Narrow" w:hAnsi="Arial Narrow"/>
                <w:b/>
                <w:i/>
                <w:color w:val="000000"/>
              </w:rPr>
            </w:pPr>
            <w:r w:rsidRPr="005C37E1">
              <w:rPr>
                <w:rFonts w:ascii="Arial Narrow" w:hAnsi="Arial Narrow"/>
                <w:b/>
              </w:rPr>
              <w:t>Articolo 1</w:t>
            </w:r>
          </w:p>
        </w:tc>
        <w:tc>
          <w:tcPr>
            <w:tcW w:w="8469" w:type="dxa"/>
            <w:shd w:val="clear" w:color="auto" w:fill="D9D9D9"/>
          </w:tcPr>
          <w:p w:rsidR="0070482C" w:rsidRPr="005C37E1" w:rsidRDefault="0070482C" w:rsidP="004864EA">
            <w:pPr>
              <w:rPr>
                <w:rFonts w:ascii="Arial Narrow" w:hAnsi="Arial Narrow"/>
                <w:i/>
                <w:color w:val="000000"/>
              </w:rPr>
            </w:pPr>
            <w:r w:rsidRPr="005C37E1">
              <w:rPr>
                <w:rFonts w:ascii="Arial Narrow" w:hAnsi="Arial Narrow"/>
                <w:b/>
                <w:bCs/>
                <w:color w:val="000000"/>
                <w:sz w:val="20"/>
                <w:szCs w:val="20"/>
              </w:rPr>
              <w:t>RELAZIONI A LIVELLO DI ISTITUZIONE SCOLASTICA</w:t>
            </w:r>
            <w:r w:rsidRPr="005C37E1">
              <w:rPr>
                <w:rFonts w:ascii="Arial Narrow" w:hAnsi="Arial Narrow"/>
                <w:b/>
                <w:bCs/>
                <w:color w:val="000000"/>
              </w:rPr>
              <w:t>.</w:t>
            </w:r>
          </w:p>
        </w:tc>
      </w:tr>
      <w:tr w:rsidR="0070482C" w:rsidRPr="005C37E1">
        <w:tc>
          <w:tcPr>
            <w:tcW w:w="1231" w:type="dxa"/>
            <w:shd w:val="clear" w:color="auto" w:fill="D9D9D9"/>
          </w:tcPr>
          <w:p w:rsidR="0070482C" w:rsidRPr="005C37E1" w:rsidRDefault="0070482C" w:rsidP="004864EA">
            <w:pPr>
              <w:rPr>
                <w:rFonts w:ascii="Arial Narrow" w:hAnsi="Arial Narrow"/>
                <w:b/>
                <w:i/>
                <w:color w:val="000000"/>
              </w:rPr>
            </w:pPr>
            <w:r w:rsidRPr="005C37E1">
              <w:rPr>
                <w:rFonts w:ascii="Arial Narrow" w:hAnsi="Arial Narrow"/>
                <w:b/>
              </w:rPr>
              <w:t>Articolo 2</w:t>
            </w:r>
          </w:p>
        </w:tc>
        <w:tc>
          <w:tcPr>
            <w:tcW w:w="8469" w:type="dxa"/>
          </w:tcPr>
          <w:p w:rsidR="0070482C" w:rsidRPr="005C37E1" w:rsidRDefault="0070482C" w:rsidP="004864EA">
            <w:pPr>
              <w:rPr>
                <w:rFonts w:ascii="Arial Narrow" w:hAnsi="Arial Narrow"/>
                <w:i/>
                <w:color w:val="000000"/>
              </w:rPr>
            </w:pPr>
            <w:r w:rsidRPr="005C37E1">
              <w:rPr>
                <w:rFonts w:ascii="Arial Narrow" w:hAnsi="Arial Narrow"/>
                <w:i/>
              </w:rPr>
              <w:t>Le parti prendono atto della quantificazione del complesso delle risorse disponibili effettuata dal</w:t>
            </w:r>
            <w:r w:rsidR="00131A5E" w:rsidRPr="005C37E1">
              <w:rPr>
                <w:rFonts w:ascii="Arial Narrow" w:hAnsi="Arial Narrow"/>
                <w:i/>
              </w:rPr>
              <w:t xml:space="preserve"> MIUR</w:t>
            </w:r>
          </w:p>
        </w:tc>
      </w:tr>
      <w:tr w:rsidR="0070482C" w:rsidRPr="005C37E1">
        <w:tc>
          <w:tcPr>
            <w:tcW w:w="1231" w:type="dxa"/>
            <w:shd w:val="clear" w:color="auto" w:fill="D9D9D9"/>
          </w:tcPr>
          <w:p w:rsidR="0070482C" w:rsidRPr="005C37E1" w:rsidRDefault="0070482C" w:rsidP="004864EA">
            <w:pPr>
              <w:rPr>
                <w:rFonts w:ascii="Arial Narrow" w:hAnsi="Arial Narrow"/>
                <w:b/>
                <w:i/>
                <w:color w:val="000000"/>
              </w:rPr>
            </w:pPr>
            <w:r w:rsidRPr="005C37E1">
              <w:rPr>
                <w:rFonts w:ascii="Arial Narrow" w:hAnsi="Arial Narrow"/>
                <w:b/>
              </w:rPr>
              <w:t>Articolo 3</w:t>
            </w:r>
          </w:p>
        </w:tc>
        <w:tc>
          <w:tcPr>
            <w:tcW w:w="8469" w:type="dxa"/>
          </w:tcPr>
          <w:p w:rsidR="0070482C" w:rsidRPr="005C37E1" w:rsidRDefault="0070482C" w:rsidP="004864EA">
            <w:pPr>
              <w:rPr>
                <w:rFonts w:ascii="Arial Narrow" w:hAnsi="Arial Narrow"/>
                <w:i/>
                <w:color w:val="000000"/>
              </w:rPr>
            </w:pPr>
            <w:r w:rsidRPr="005C37E1">
              <w:rPr>
                <w:rFonts w:ascii="Arial Narrow" w:hAnsi="Arial Narrow"/>
                <w:i/>
                <w:color w:val="000000"/>
              </w:rPr>
              <w:t xml:space="preserve">La ripartizione delle risorse del fondo, tiene conto anche con riferimento alle consistenze organiche delle   aree, docenti ed </w:t>
            </w:r>
            <w:proofErr w:type="spellStart"/>
            <w:r w:rsidRPr="005C37E1">
              <w:rPr>
                <w:rFonts w:ascii="Arial Narrow" w:hAnsi="Arial Narrow"/>
                <w:i/>
                <w:color w:val="000000"/>
              </w:rPr>
              <w:t>ata</w:t>
            </w:r>
            <w:proofErr w:type="spellEnd"/>
            <w:r w:rsidRPr="005C37E1">
              <w:rPr>
                <w:rFonts w:ascii="Arial Narrow" w:hAnsi="Arial Narrow"/>
                <w:i/>
                <w:color w:val="000000"/>
              </w:rPr>
              <w:t xml:space="preserve">, dei vari ordini e gradi di scuola eventualmente presenti nell'unità scolastica. </w:t>
            </w:r>
          </w:p>
          <w:p w:rsidR="0070482C" w:rsidRPr="005C37E1" w:rsidRDefault="0070482C" w:rsidP="004864EA">
            <w:pPr>
              <w:rPr>
                <w:rFonts w:ascii="Arial Narrow" w:hAnsi="Arial Narrow"/>
                <w:i/>
                <w:color w:val="000000"/>
              </w:rPr>
            </w:pPr>
            <w:r w:rsidRPr="005C37E1">
              <w:rPr>
                <w:rFonts w:ascii="Arial Narrow" w:hAnsi="Arial Narrow"/>
                <w:i/>
                <w:color w:val="000000"/>
              </w:rPr>
              <w:t>Per gli insegnanti la finalizzazione delle risorse va prioritariamente orientata agli impegni didattici, ore aggiuntive di insegnamento, di recupero e di potenziamento. La progettazione è ricondotta ad unitarietà nell’ambito del POF, evitando burocratizzazioni e  frammentazioni dei progetti.</w:t>
            </w:r>
          </w:p>
        </w:tc>
      </w:tr>
      <w:tr w:rsidR="0070482C" w:rsidRPr="005C37E1">
        <w:tc>
          <w:tcPr>
            <w:tcW w:w="1231" w:type="dxa"/>
            <w:shd w:val="clear" w:color="auto" w:fill="D9D9D9"/>
          </w:tcPr>
          <w:p w:rsidR="0070482C" w:rsidRPr="005C37E1" w:rsidRDefault="0070482C" w:rsidP="004864EA">
            <w:pPr>
              <w:rPr>
                <w:rFonts w:ascii="Arial Narrow" w:hAnsi="Arial Narrow"/>
                <w:b/>
                <w:i/>
                <w:color w:val="000000"/>
              </w:rPr>
            </w:pPr>
            <w:r w:rsidRPr="005C37E1">
              <w:rPr>
                <w:rFonts w:ascii="Arial Narrow" w:hAnsi="Arial Narrow"/>
                <w:b/>
              </w:rPr>
              <w:t>Articolo 4</w:t>
            </w:r>
          </w:p>
        </w:tc>
        <w:tc>
          <w:tcPr>
            <w:tcW w:w="8469" w:type="dxa"/>
          </w:tcPr>
          <w:p w:rsidR="0070482C" w:rsidRPr="005C37E1" w:rsidRDefault="0070482C" w:rsidP="00640D3A">
            <w:pPr>
              <w:rPr>
                <w:rFonts w:ascii="Arial Narrow" w:hAnsi="Arial Narrow"/>
                <w:i/>
                <w:color w:val="000000"/>
              </w:rPr>
            </w:pPr>
            <w:r w:rsidRPr="005C37E1">
              <w:rPr>
                <w:rFonts w:ascii="Arial Narrow" w:hAnsi="Arial Narrow"/>
                <w:i/>
                <w:color w:val="000000"/>
              </w:rPr>
              <w:t>Il dirigente scolastico, nelle materie di cui sopra, ha formalizzato la propria proposta contrattuale il</w:t>
            </w:r>
            <w:r w:rsidR="00C9765D" w:rsidRPr="005C37E1">
              <w:rPr>
                <w:rFonts w:ascii="Arial Narrow" w:hAnsi="Arial Narrow"/>
                <w:i/>
                <w:color w:val="000000"/>
              </w:rPr>
              <w:t xml:space="preserve"> </w:t>
            </w:r>
            <w:r w:rsidR="00640D3A" w:rsidRPr="00640D3A">
              <w:rPr>
                <w:rFonts w:ascii="Arial Narrow" w:hAnsi="Arial Narrow"/>
                <w:i/>
              </w:rPr>
              <w:t>25/05/2016</w:t>
            </w:r>
          </w:p>
        </w:tc>
      </w:tr>
    </w:tbl>
    <w:p w:rsidR="0070482C" w:rsidRPr="005C37E1" w:rsidRDefault="0070482C" w:rsidP="0070482C">
      <w:pPr>
        <w:ind w:left="720"/>
        <w:rPr>
          <w:rFonts w:ascii="Arial Narrow" w:hAnsi="Arial Narrow"/>
          <w:i/>
          <w:sz w:val="20"/>
          <w:u w:val="single"/>
        </w:rPr>
      </w:pPr>
    </w:p>
    <w:p w:rsidR="0070482C" w:rsidRPr="005C37E1" w:rsidRDefault="0070482C" w:rsidP="0070482C">
      <w:pPr>
        <w:pStyle w:val="Rientrocorpodeltesto2"/>
        <w:ind w:left="1260" w:hanging="1260"/>
        <w:rPr>
          <w:rFonts w:ascii="Arial Narrow" w:hAnsi="Arial Narrow" w:cs="Times New Roman"/>
          <w:sz w:val="24"/>
          <w:szCs w:val="24"/>
        </w:rPr>
      </w:pPr>
    </w:p>
    <w:p w:rsidR="0070482C" w:rsidRPr="005C37E1" w:rsidRDefault="0070482C" w:rsidP="0070482C">
      <w:pPr>
        <w:pStyle w:val="Rientrocorpodeltesto2"/>
        <w:ind w:left="1260" w:hanging="1260"/>
        <w:rPr>
          <w:rFonts w:ascii="Arial Narrow" w:hAnsi="Arial Narrow" w:cs="Times New Roman"/>
          <w:sz w:val="24"/>
          <w:szCs w:val="24"/>
        </w:rPr>
      </w:pPr>
      <w:r w:rsidRPr="005C37E1">
        <w:rPr>
          <w:rFonts w:ascii="Arial Narrow" w:hAnsi="Arial Narrow" w:cs="Times New Roman"/>
          <w:sz w:val="24"/>
          <w:szCs w:val="24"/>
        </w:rPr>
        <w:t>Allegato 1</w:t>
      </w:r>
      <w:r w:rsidRPr="005C37E1">
        <w:rPr>
          <w:rFonts w:ascii="Arial Narrow" w:hAnsi="Arial Narrow" w:cs="Times New Roman"/>
          <w:sz w:val="24"/>
          <w:szCs w:val="24"/>
        </w:rPr>
        <w:tab/>
        <w:t>Contiene la tabella analitica della costituzione del fondo.</w:t>
      </w:r>
    </w:p>
    <w:p w:rsidR="0070482C" w:rsidRPr="005C37E1" w:rsidRDefault="0070482C" w:rsidP="0070482C">
      <w:pPr>
        <w:pStyle w:val="Rientrocorpodeltesto2"/>
        <w:ind w:left="0" w:firstLine="0"/>
        <w:rPr>
          <w:rFonts w:ascii="Arial Narrow" w:hAnsi="Arial Narrow" w:cs="Times New Roman"/>
        </w:rPr>
      </w:pPr>
    </w:p>
    <w:p w:rsidR="0070482C" w:rsidRPr="005C37E1" w:rsidRDefault="0070482C" w:rsidP="00636D36">
      <w:pPr>
        <w:pStyle w:val="Rientrocorpodeltesto2"/>
        <w:ind w:left="720" w:firstLine="0"/>
        <w:rPr>
          <w:rFonts w:ascii="Arial Narrow" w:hAnsi="Arial Narrow" w:cs="Times New Roman"/>
          <w:b/>
          <w:sz w:val="24"/>
          <w:szCs w:val="24"/>
          <w:u w:val="single"/>
        </w:rPr>
      </w:pPr>
      <w:r w:rsidRPr="005C37E1">
        <w:rPr>
          <w:rFonts w:ascii="Arial Narrow" w:hAnsi="Arial Narrow" w:cs="Times New Roman"/>
          <w:b/>
          <w:sz w:val="24"/>
          <w:szCs w:val="24"/>
          <w:u w:val="single"/>
        </w:rPr>
        <w:t>Quadro di sintesi delle modalità di utilizzo delle risorse</w:t>
      </w:r>
    </w:p>
    <w:p w:rsidR="0070482C" w:rsidRPr="005C37E1" w:rsidRDefault="0070482C" w:rsidP="0070482C">
      <w:pPr>
        <w:pStyle w:val="Rientrocorpodeltesto2"/>
        <w:ind w:left="720" w:firstLine="0"/>
        <w:rPr>
          <w:rFonts w:ascii="Arial Narrow" w:hAnsi="Arial Narrow" w:cs="Times New Roman"/>
          <w:u w:val="single"/>
        </w:rPr>
      </w:pPr>
    </w:p>
    <w:p w:rsidR="0070482C" w:rsidRPr="005C37E1" w:rsidRDefault="0070482C" w:rsidP="0070482C">
      <w:pPr>
        <w:pStyle w:val="Rientrocorpodeltesto2"/>
        <w:ind w:left="0" w:firstLine="0"/>
        <w:rPr>
          <w:rFonts w:ascii="Arial Narrow" w:hAnsi="Arial Narrow" w:cs="Times New Roman"/>
          <w:sz w:val="24"/>
          <w:szCs w:val="24"/>
        </w:rPr>
      </w:pPr>
      <w:r w:rsidRPr="005C37E1">
        <w:rPr>
          <w:rFonts w:ascii="Arial Narrow" w:hAnsi="Arial Narrow" w:cs="Times New Roman"/>
          <w:sz w:val="24"/>
          <w:szCs w:val="24"/>
        </w:rPr>
        <w:t>Sulla base dei criteri di cui all’articolo 3 le risorse vengono utilizzate nel seguente modo:</w:t>
      </w:r>
      <w:r w:rsidR="00834B8F">
        <w:rPr>
          <w:rFonts w:ascii="Arial Narrow" w:hAnsi="Arial Narrow"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6667"/>
        <w:gridCol w:w="1588"/>
      </w:tblGrid>
      <w:tr w:rsidR="0070482C" w:rsidRPr="005C37E1" w:rsidTr="00227D3D">
        <w:trPr>
          <w:jc w:val="center"/>
        </w:trPr>
        <w:tc>
          <w:tcPr>
            <w:tcW w:w="1599" w:type="dxa"/>
            <w:shd w:val="clear" w:color="auto" w:fill="auto"/>
          </w:tcPr>
          <w:p w:rsidR="0070482C" w:rsidRPr="005C37E1" w:rsidRDefault="0070482C" w:rsidP="004864EA">
            <w:pPr>
              <w:pStyle w:val="Rientrocorpodeltesto2"/>
              <w:ind w:left="0" w:firstLine="0"/>
              <w:jc w:val="center"/>
              <w:rPr>
                <w:rFonts w:ascii="Arial Narrow" w:hAnsi="Arial Narrow" w:cs="Times New Roman"/>
                <w:sz w:val="24"/>
                <w:szCs w:val="24"/>
              </w:rPr>
            </w:pPr>
            <w:r w:rsidRPr="005C37E1">
              <w:rPr>
                <w:rFonts w:ascii="Arial Narrow" w:hAnsi="Arial Narrow" w:cs="Times New Roman"/>
                <w:sz w:val="24"/>
                <w:szCs w:val="24"/>
              </w:rPr>
              <w:t>LEGITTIMITA’ GIURIDICA</w:t>
            </w:r>
          </w:p>
        </w:tc>
        <w:tc>
          <w:tcPr>
            <w:tcW w:w="6667" w:type="dxa"/>
            <w:shd w:val="clear" w:color="auto" w:fill="auto"/>
          </w:tcPr>
          <w:p w:rsidR="0070482C" w:rsidRPr="005C37E1" w:rsidRDefault="0070482C" w:rsidP="004864EA">
            <w:pPr>
              <w:pStyle w:val="Rientrocorpodeltesto2"/>
              <w:ind w:left="0" w:firstLine="0"/>
              <w:jc w:val="center"/>
              <w:rPr>
                <w:rFonts w:ascii="Arial Narrow" w:hAnsi="Arial Narrow" w:cs="Times New Roman"/>
                <w:sz w:val="24"/>
                <w:szCs w:val="24"/>
              </w:rPr>
            </w:pPr>
            <w:r w:rsidRPr="005C37E1">
              <w:rPr>
                <w:rFonts w:ascii="Arial Narrow" w:hAnsi="Arial Narrow" w:cs="Times New Roman"/>
                <w:sz w:val="24"/>
                <w:szCs w:val="24"/>
              </w:rPr>
              <w:t>DESCRIZIONE</w:t>
            </w:r>
          </w:p>
        </w:tc>
        <w:tc>
          <w:tcPr>
            <w:tcW w:w="1588" w:type="dxa"/>
          </w:tcPr>
          <w:p w:rsidR="0070482C" w:rsidRPr="005C37E1" w:rsidRDefault="0070482C" w:rsidP="004864EA">
            <w:pPr>
              <w:pStyle w:val="Rientrocorpodeltesto2"/>
              <w:ind w:left="0" w:firstLine="0"/>
              <w:jc w:val="center"/>
              <w:rPr>
                <w:rFonts w:ascii="Arial Narrow" w:hAnsi="Arial Narrow" w:cs="Times New Roman"/>
                <w:sz w:val="24"/>
                <w:szCs w:val="24"/>
              </w:rPr>
            </w:pPr>
            <w:r w:rsidRPr="005C37E1">
              <w:rPr>
                <w:rFonts w:ascii="Arial Narrow" w:hAnsi="Arial Narrow" w:cs="Times New Roman"/>
                <w:sz w:val="24"/>
                <w:szCs w:val="24"/>
              </w:rPr>
              <w:t>IMPORTO</w:t>
            </w:r>
          </w:p>
        </w:tc>
      </w:tr>
      <w:tr w:rsidR="0070482C" w:rsidRPr="005C37E1" w:rsidTr="00227D3D">
        <w:trPr>
          <w:jc w:val="center"/>
        </w:trPr>
        <w:tc>
          <w:tcPr>
            <w:tcW w:w="1599" w:type="dxa"/>
            <w:shd w:val="clear" w:color="auto" w:fill="auto"/>
          </w:tcPr>
          <w:p w:rsidR="0070482C" w:rsidRPr="005C37E1" w:rsidRDefault="0070482C" w:rsidP="004864EA">
            <w:pPr>
              <w:pStyle w:val="Rientrocorpodeltesto2"/>
              <w:ind w:left="0" w:firstLine="0"/>
              <w:jc w:val="left"/>
              <w:rPr>
                <w:rFonts w:ascii="Arial Narrow" w:hAnsi="Arial Narrow" w:cs="Times New Roman"/>
                <w:b/>
                <w:sz w:val="24"/>
                <w:szCs w:val="24"/>
              </w:rPr>
            </w:pPr>
            <w:r w:rsidRPr="005C37E1">
              <w:rPr>
                <w:rFonts w:ascii="Arial Narrow" w:hAnsi="Arial Narrow" w:cs="Times New Roman"/>
                <w:b/>
                <w:sz w:val="24"/>
                <w:szCs w:val="24"/>
              </w:rPr>
              <w:t xml:space="preserve">Art.88 </w:t>
            </w:r>
          </w:p>
          <w:p w:rsidR="0070482C" w:rsidRPr="005C37E1" w:rsidRDefault="0070482C" w:rsidP="004864EA">
            <w:pPr>
              <w:pStyle w:val="Rientrocorpodeltesto2"/>
              <w:ind w:left="0" w:firstLine="0"/>
              <w:jc w:val="left"/>
              <w:rPr>
                <w:rFonts w:ascii="Arial Narrow" w:hAnsi="Arial Narrow" w:cs="Times New Roman"/>
                <w:b/>
                <w:sz w:val="24"/>
                <w:szCs w:val="24"/>
              </w:rPr>
            </w:pPr>
            <w:r w:rsidRPr="005C37E1">
              <w:rPr>
                <w:rFonts w:ascii="Arial Narrow" w:hAnsi="Arial Narrow" w:cs="Times New Roman"/>
                <w:b/>
                <w:sz w:val="24"/>
                <w:szCs w:val="24"/>
              </w:rPr>
              <w:t>comma 2/a</w:t>
            </w:r>
          </w:p>
        </w:tc>
        <w:tc>
          <w:tcPr>
            <w:tcW w:w="6667" w:type="dxa"/>
            <w:shd w:val="clear" w:color="auto" w:fill="auto"/>
          </w:tcPr>
          <w:p w:rsidR="0070482C" w:rsidRPr="005C37E1" w:rsidRDefault="0070482C" w:rsidP="00227D3D">
            <w:pPr>
              <w:pStyle w:val="Rientrocorpodeltesto2"/>
              <w:ind w:left="0" w:firstLine="0"/>
              <w:jc w:val="left"/>
              <w:rPr>
                <w:rFonts w:ascii="Arial Narrow" w:hAnsi="Arial Narrow" w:cs="Times New Roman"/>
                <w:b/>
                <w:sz w:val="24"/>
                <w:szCs w:val="24"/>
              </w:rPr>
            </w:pPr>
            <w:r w:rsidRPr="005C37E1">
              <w:rPr>
                <w:rFonts w:ascii="Arial Narrow" w:hAnsi="Arial Narrow" w:cs="Times New Roman"/>
                <w:color w:val="000000"/>
                <w:sz w:val="24"/>
                <w:szCs w:val="24"/>
              </w:rPr>
              <w:t>impegno professionale “in aula” connesso alle innovazioni e alla ricerca didattica</w:t>
            </w:r>
            <w:r w:rsidR="00227D3D">
              <w:rPr>
                <w:rFonts w:ascii="Arial Narrow" w:hAnsi="Arial Narrow" w:cs="Times New Roman"/>
                <w:color w:val="000000"/>
                <w:sz w:val="24"/>
                <w:szCs w:val="24"/>
              </w:rPr>
              <w:t xml:space="preserve"> e flessibilità organizzativa e  didattica</w:t>
            </w:r>
          </w:p>
        </w:tc>
        <w:tc>
          <w:tcPr>
            <w:tcW w:w="1588" w:type="dxa"/>
          </w:tcPr>
          <w:p w:rsidR="0070482C" w:rsidRPr="00640D3A" w:rsidRDefault="00640D3A" w:rsidP="00545F43">
            <w:pPr>
              <w:pStyle w:val="Rientrocorpodeltesto2"/>
              <w:ind w:left="0" w:firstLine="0"/>
              <w:jc w:val="center"/>
              <w:rPr>
                <w:rFonts w:ascii="Arial Narrow" w:hAnsi="Arial Narrow" w:cs="Times New Roman"/>
                <w:sz w:val="24"/>
                <w:szCs w:val="24"/>
              </w:rPr>
            </w:pPr>
            <w:r>
              <w:rPr>
                <w:rFonts w:ascii="Arial Narrow" w:hAnsi="Arial Narrow" w:cs="Times New Roman"/>
                <w:color w:val="FF0000"/>
                <w:sz w:val="24"/>
                <w:szCs w:val="24"/>
              </w:rPr>
              <w:t xml:space="preserve">      </w:t>
            </w:r>
            <w:r w:rsidRPr="00640D3A">
              <w:rPr>
                <w:rFonts w:ascii="Arial Narrow" w:hAnsi="Arial Narrow" w:cs="Times New Roman"/>
                <w:sz w:val="24"/>
                <w:szCs w:val="24"/>
              </w:rPr>
              <w:t xml:space="preserve">€ </w:t>
            </w:r>
            <w:r w:rsidR="00545F43">
              <w:rPr>
                <w:rFonts w:ascii="Arial Narrow" w:hAnsi="Arial Narrow" w:cs="Times New Roman"/>
                <w:sz w:val="24"/>
                <w:szCs w:val="24"/>
              </w:rPr>
              <w:t>8.649,90</w:t>
            </w:r>
          </w:p>
        </w:tc>
      </w:tr>
      <w:tr w:rsidR="0070482C" w:rsidRPr="00DC5567" w:rsidTr="00227D3D">
        <w:trPr>
          <w:jc w:val="center"/>
        </w:trPr>
        <w:tc>
          <w:tcPr>
            <w:tcW w:w="1599" w:type="dxa"/>
            <w:shd w:val="clear" w:color="auto" w:fill="auto"/>
          </w:tcPr>
          <w:p w:rsidR="0070482C" w:rsidRPr="005C37E1" w:rsidRDefault="0070482C" w:rsidP="004864EA">
            <w:pPr>
              <w:pStyle w:val="Rientrocorpodeltesto2"/>
              <w:ind w:left="0" w:firstLine="0"/>
              <w:jc w:val="left"/>
              <w:rPr>
                <w:rFonts w:ascii="Arial Narrow" w:hAnsi="Arial Narrow" w:cs="Times New Roman"/>
                <w:b/>
                <w:sz w:val="24"/>
                <w:szCs w:val="24"/>
              </w:rPr>
            </w:pPr>
            <w:r w:rsidRPr="005C37E1">
              <w:rPr>
                <w:rFonts w:ascii="Arial Narrow" w:hAnsi="Arial Narrow" w:cs="Times New Roman"/>
                <w:b/>
                <w:sz w:val="24"/>
                <w:szCs w:val="24"/>
              </w:rPr>
              <w:t xml:space="preserve">Art.88 </w:t>
            </w:r>
          </w:p>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b/>
                <w:sz w:val="24"/>
                <w:szCs w:val="24"/>
              </w:rPr>
              <w:t>comma 2/b</w:t>
            </w:r>
          </w:p>
        </w:tc>
        <w:tc>
          <w:tcPr>
            <w:tcW w:w="6667" w:type="dxa"/>
            <w:shd w:val="clear" w:color="auto" w:fill="auto"/>
          </w:tcPr>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color w:val="000000"/>
                <w:sz w:val="24"/>
                <w:szCs w:val="24"/>
              </w:rPr>
              <w:t xml:space="preserve">attività aggiuntive di insegnamento. </w:t>
            </w:r>
          </w:p>
        </w:tc>
        <w:tc>
          <w:tcPr>
            <w:tcW w:w="1588" w:type="dxa"/>
          </w:tcPr>
          <w:p w:rsidR="0070482C" w:rsidRPr="00DC5567" w:rsidRDefault="002E2B6F" w:rsidP="00545F43">
            <w:pPr>
              <w:pStyle w:val="Rientrocorpodeltesto2"/>
              <w:ind w:left="0" w:firstLine="0"/>
              <w:jc w:val="center"/>
              <w:rPr>
                <w:rFonts w:ascii="Arial Narrow" w:hAnsi="Arial Narrow" w:cs="Times New Roman"/>
                <w:color w:val="FF0000"/>
                <w:sz w:val="24"/>
                <w:szCs w:val="24"/>
              </w:rPr>
            </w:pPr>
            <w:r>
              <w:rPr>
                <w:rFonts w:ascii="Arial Narrow" w:hAnsi="Arial Narrow" w:cs="Times New Roman"/>
                <w:sz w:val="24"/>
                <w:szCs w:val="24"/>
              </w:rPr>
              <w:t xml:space="preserve">   </w:t>
            </w:r>
            <w:r w:rsidRPr="00C3094C">
              <w:rPr>
                <w:rFonts w:ascii="Arial Narrow" w:hAnsi="Arial Narrow" w:cs="Times New Roman"/>
                <w:sz w:val="24"/>
                <w:szCs w:val="24"/>
              </w:rPr>
              <w:t xml:space="preserve">€ </w:t>
            </w:r>
            <w:r>
              <w:rPr>
                <w:rFonts w:ascii="Arial Narrow" w:hAnsi="Arial Narrow" w:cs="Times New Roman"/>
                <w:sz w:val="24"/>
                <w:szCs w:val="24"/>
              </w:rPr>
              <w:t xml:space="preserve">  </w:t>
            </w:r>
            <w:r w:rsidR="00545F43">
              <w:rPr>
                <w:rFonts w:ascii="Arial Narrow" w:hAnsi="Arial Narrow" w:cs="Times New Roman"/>
                <w:sz w:val="24"/>
                <w:szCs w:val="24"/>
              </w:rPr>
              <w:t>1.300,46</w:t>
            </w:r>
            <w:r w:rsidR="00227D3D" w:rsidRPr="00DC5567">
              <w:rPr>
                <w:rFonts w:ascii="Arial Narrow" w:hAnsi="Arial Narrow" w:cs="Times New Roman"/>
                <w:color w:val="FF0000"/>
                <w:sz w:val="24"/>
                <w:szCs w:val="24"/>
              </w:rPr>
              <w:t xml:space="preserve">       </w:t>
            </w:r>
          </w:p>
        </w:tc>
      </w:tr>
      <w:tr w:rsidR="0070482C" w:rsidRPr="00A509CE" w:rsidTr="00227D3D">
        <w:trPr>
          <w:jc w:val="center"/>
        </w:trPr>
        <w:tc>
          <w:tcPr>
            <w:tcW w:w="1599" w:type="dxa"/>
            <w:shd w:val="clear" w:color="auto" w:fill="auto"/>
          </w:tcPr>
          <w:p w:rsidR="0070482C" w:rsidRPr="005C37E1" w:rsidRDefault="0070482C" w:rsidP="004864EA">
            <w:pPr>
              <w:pStyle w:val="Rientrocorpodeltesto2"/>
              <w:ind w:left="0" w:firstLine="0"/>
              <w:jc w:val="left"/>
              <w:rPr>
                <w:rFonts w:ascii="Arial Narrow" w:hAnsi="Arial Narrow" w:cs="Times New Roman"/>
                <w:b/>
                <w:sz w:val="24"/>
                <w:szCs w:val="24"/>
              </w:rPr>
            </w:pPr>
            <w:r w:rsidRPr="005C37E1">
              <w:rPr>
                <w:rFonts w:ascii="Arial Narrow" w:hAnsi="Arial Narrow" w:cs="Times New Roman"/>
                <w:b/>
                <w:sz w:val="24"/>
                <w:szCs w:val="24"/>
              </w:rPr>
              <w:t xml:space="preserve">Art.88 </w:t>
            </w:r>
          </w:p>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b/>
                <w:sz w:val="24"/>
                <w:szCs w:val="24"/>
              </w:rPr>
              <w:t>comma 2/c</w:t>
            </w:r>
          </w:p>
        </w:tc>
        <w:tc>
          <w:tcPr>
            <w:tcW w:w="6667" w:type="dxa"/>
            <w:shd w:val="clear" w:color="auto" w:fill="auto"/>
          </w:tcPr>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color w:val="000000"/>
                <w:sz w:val="24"/>
                <w:szCs w:val="24"/>
              </w:rPr>
              <w:t xml:space="preserve">ore aggiuntive prestate per l’attuazione dei corsi di recupero per gli alunni con debito formativo. </w:t>
            </w:r>
          </w:p>
        </w:tc>
        <w:tc>
          <w:tcPr>
            <w:tcW w:w="1588" w:type="dxa"/>
          </w:tcPr>
          <w:p w:rsidR="0070482C" w:rsidRPr="00A509CE" w:rsidRDefault="0070482C" w:rsidP="004864EA">
            <w:pPr>
              <w:pStyle w:val="Rientrocorpodeltesto2"/>
              <w:ind w:left="0" w:firstLine="0"/>
              <w:jc w:val="right"/>
              <w:rPr>
                <w:rFonts w:ascii="Arial Narrow" w:hAnsi="Arial Narrow" w:cs="Times New Roman"/>
                <w:sz w:val="24"/>
                <w:szCs w:val="24"/>
              </w:rPr>
            </w:pPr>
          </w:p>
        </w:tc>
      </w:tr>
      <w:tr w:rsidR="0070482C" w:rsidRPr="00C3094C" w:rsidTr="00227D3D">
        <w:trPr>
          <w:jc w:val="center"/>
        </w:trPr>
        <w:tc>
          <w:tcPr>
            <w:tcW w:w="1599" w:type="dxa"/>
            <w:shd w:val="clear" w:color="auto" w:fill="auto"/>
          </w:tcPr>
          <w:p w:rsidR="0070482C" w:rsidRPr="005C37E1" w:rsidRDefault="0070482C" w:rsidP="004864EA">
            <w:pPr>
              <w:pStyle w:val="Rientrocorpodeltesto2"/>
              <w:ind w:left="0" w:firstLine="0"/>
              <w:rPr>
                <w:rFonts w:ascii="Arial Narrow" w:hAnsi="Arial Narrow" w:cs="Times New Roman"/>
                <w:b/>
                <w:sz w:val="24"/>
                <w:szCs w:val="24"/>
              </w:rPr>
            </w:pPr>
            <w:r w:rsidRPr="005C37E1">
              <w:rPr>
                <w:rFonts w:ascii="Arial Narrow" w:hAnsi="Arial Narrow" w:cs="Times New Roman"/>
                <w:b/>
                <w:sz w:val="24"/>
                <w:szCs w:val="24"/>
              </w:rPr>
              <w:t xml:space="preserve">Art.88 </w:t>
            </w:r>
          </w:p>
          <w:p w:rsidR="0070482C" w:rsidRPr="005C37E1" w:rsidRDefault="0070482C" w:rsidP="004864EA">
            <w:pPr>
              <w:pStyle w:val="Rientrocorpodeltesto2"/>
              <w:ind w:left="0" w:firstLine="0"/>
              <w:rPr>
                <w:rFonts w:ascii="Arial Narrow" w:hAnsi="Arial Narrow" w:cs="Times New Roman"/>
                <w:sz w:val="24"/>
                <w:szCs w:val="24"/>
              </w:rPr>
            </w:pPr>
            <w:r w:rsidRPr="005C37E1">
              <w:rPr>
                <w:rFonts w:ascii="Arial Narrow" w:hAnsi="Arial Narrow" w:cs="Times New Roman"/>
                <w:b/>
                <w:sz w:val="24"/>
                <w:szCs w:val="24"/>
              </w:rPr>
              <w:t>comma 2/d</w:t>
            </w:r>
          </w:p>
        </w:tc>
        <w:tc>
          <w:tcPr>
            <w:tcW w:w="6667" w:type="dxa"/>
            <w:shd w:val="clear" w:color="auto" w:fill="auto"/>
          </w:tcPr>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color w:val="000000"/>
                <w:sz w:val="24"/>
                <w:szCs w:val="24"/>
              </w:rPr>
              <w:t xml:space="preserve">le attività aggiuntive funzionali all’insegnamento. </w:t>
            </w:r>
          </w:p>
        </w:tc>
        <w:tc>
          <w:tcPr>
            <w:tcW w:w="1588" w:type="dxa"/>
          </w:tcPr>
          <w:p w:rsidR="0070482C" w:rsidRPr="00C3094C" w:rsidRDefault="0081087E" w:rsidP="002E2B6F">
            <w:pPr>
              <w:pStyle w:val="Rientrocorpodeltesto2"/>
              <w:tabs>
                <w:tab w:val="right" w:pos="1372"/>
              </w:tabs>
              <w:ind w:left="0" w:firstLine="0"/>
              <w:jc w:val="left"/>
              <w:rPr>
                <w:rFonts w:ascii="Arial Narrow" w:hAnsi="Arial Narrow" w:cs="Times New Roman"/>
                <w:sz w:val="24"/>
                <w:szCs w:val="24"/>
              </w:rPr>
            </w:pPr>
            <w:r w:rsidRPr="00C3094C">
              <w:rPr>
                <w:rFonts w:ascii="Arial Narrow" w:hAnsi="Arial Narrow" w:cs="Times New Roman"/>
                <w:sz w:val="24"/>
                <w:szCs w:val="24"/>
              </w:rPr>
              <w:t xml:space="preserve">     </w:t>
            </w:r>
          </w:p>
        </w:tc>
      </w:tr>
      <w:tr w:rsidR="0070482C" w:rsidRPr="005C37E1" w:rsidTr="00227D3D">
        <w:trPr>
          <w:jc w:val="center"/>
        </w:trPr>
        <w:tc>
          <w:tcPr>
            <w:tcW w:w="1599" w:type="dxa"/>
            <w:shd w:val="clear" w:color="auto" w:fill="auto"/>
          </w:tcPr>
          <w:p w:rsidR="0070482C" w:rsidRPr="005C37E1" w:rsidRDefault="0070482C" w:rsidP="004864EA">
            <w:pPr>
              <w:pStyle w:val="Rientrocorpodeltesto2"/>
              <w:ind w:left="0" w:firstLine="0"/>
              <w:rPr>
                <w:rFonts w:ascii="Arial Narrow" w:hAnsi="Arial Narrow" w:cs="Times New Roman"/>
                <w:b/>
                <w:sz w:val="24"/>
                <w:szCs w:val="24"/>
                <w:lang w:val="en-GB"/>
              </w:rPr>
            </w:pPr>
            <w:r w:rsidRPr="005C37E1">
              <w:rPr>
                <w:rFonts w:ascii="Arial Narrow" w:hAnsi="Arial Narrow" w:cs="Times New Roman"/>
                <w:b/>
                <w:sz w:val="24"/>
                <w:szCs w:val="24"/>
                <w:lang w:val="en-GB"/>
              </w:rPr>
              <w:t xml:space="preserve">Art.88 </w:t>
            </w:r>
          </w:p>
          <w:p w:rsidR="0070482C" w:rsidRPr="005C37E1" w:rsidRDefault="0070482C" w:rsidP="004864EA">
            <w:pPr>
              <w:pStyle w:val="Rientrocorpodeltesto2"/>
              <w:ind w:left="0" w:firstLine="0"/>
              <w:rPr>
                <w:rFonts w:ascii="Arial Narrow" w:hAnsi="Arial Narrow" w:cs="Times New Roman"/>
                <w:b/>
                <w:sz w:val="24"/>
                <w:szCs w:val="24"/>
                <w:lang w:val="en-GB"/>
              </w:rPr>
            </w:pPr>
            <w:r w:rsidRPr="005C37E1">
              <w:rPr>
                <w:rFonts w:ascii="Arial Narrow" w:hAnsi="Arial Narrow" w:cs="Times New Roman"/>
                <w:b/>
                <w:sz w:val="24"/>
                <w:szCs w:val="24"/>
                <w:lang w:val="en-GB"/>
              </w:rPr>
              <w:t>comma 2/e</w:t>
            </w:r>
          </w:p>
          <w:p w:rsidR="0070482C" w:rsidRPr="005C37E1" w:rsidRDefault="0070482C" w:rsidP="004213E2">
            <w:pPr>
              <w:pStyle w:val="Rientrocorpodeltesto2"/>
              <w:ind w:left="0" w:firstLine="0"/>
              <w:rPr>
                <w:rFonts w:ascii="Arial Narrow" w:hAnsi="Arial Narrow" w:cs="Times New Roman"/>
                <w:b/>
                <w:sz w:val="24"/>
                <w:szCs w:val="24"/>
                <w:lang w:val="en-US"/>
              </w:rPr>
            </w:pPr>
            <w:r w:rsidRPr="005C37E1">
              <w:rPr>
                <w:rFonts w:ascii="Arial Narrow" w:hAnsi="Arial Narrow" w:cs="Times New Roman"/>
                <w:b/>
                <w:sz w:val="24"/>
                <w:szCs w:val="24"/>
                <w:lang w:val="en-US"/>
              </w:rPr>
              <w:t xml:space="preserve">ART.47 C. 1/B </w:t>
            </w:r>
          </w:p>
        </w:tc>
        <w:tc>
          <w:tcPr>
            <w:tcW w:w="6667" w:type="dxa"/>
            <w:shd w:val="clear" w:color="auto" w:fill="auto"/>
          </w:tcPr>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color w:val="000000"/>
                <w:sz w:val="24"/>
                <w:szCs w:val="24"/>
              </w:rPr>
              <w:t xml:space="preserve">prestazioni aggiuntive del personale ATA. </w:t>
            </w:r>
          </w:p>
        </w:tc>
        <w:tc>
          <w:tcPr>
            <w:tcW w:w="1588" w:type="dxa"/>
          </w:tcPr>
          <w:p w:rsidR="00A33181" w:rsidRPr="005C37E1" w:rsidRDefault="002B174B" w:rsidP="00545F43">
            <w:pPr>
              <w:pStyle w:val="Rientrocorpodeltesto2"/>
              <w:tabs>
                <w:tab w:val="center" w:pos="686"/>
                <w:tab w:val="right" w:pos="1372"/>
              </w:tabs>
              <w:ind w:left="0" w:firstLine="0"/>
              <w:jc w:val="left"/>
              <w:rPr>
                <w:rFonts w:ascii="Arial Narrow" w:hAnsi="Arial Narrow" w:cs="Times New Roman"/>
                <w:sz w:val="24"/>
                <w:szCs w:val="24"/>
              </w:rPr>
            </w:pPr>
            <w:r>
              <w:rPr>
                <w:rFonts w:ascii="Arial Narrow" w:hAnsi="Arial Narrow" w:cs="Times New Roman"/>
                <w:sz w:val="24"/>
                <w:szCs w:val="24"/>
              </w:rPr>
              <w:t xml:space="preserve"> </w:t>
            </w:r>
            <w:r w:rsidR="00DC5567">
              <w:rPr>
                <w:rFonts w:ascii="Arial Narrow" w:hAnsi="Arial Narrow" w:cs="Times New Roman"/>
                <w:sz w:val="24"/>
                <w:szCs w:val="24"/>
              </w:rPr>
              <w:t xml:space="preserve">  </w:t>
            </w:r>
            <w:r w:rsidR="0081087E">
              <w:rPr>
                <w:rFonts w:ascii="Arial Narrow" w:hAnsi="Arial Narrow" w:cs="Times New Roman"/>
                <w:sz w:val="24"/>
                <w:szCs w:val="24"/>
              </w:rPr>
              <w:t xml:space="preserve">  </w:t>
            </w:r>
            <w:r>
              <w:rPr>
                <w:rFonts w:ascii="Arial Narrow" w:hAnsi="Arial Narrow" w:cs="Times New Roman"/>
                <w:sz w:val="24"/>
                <w:szCs w:val="24"/>
              </w:rPr>
              <w:t xml:space="preserve">€  </w:t>
            </w:r>
            <w:r w:rsidR="00545F43">
              <w:rPr>
                <w:rFonts w:ascii="Arial Narrow" w:hAnsi="Arial Narrow" w:cs="Times New Roman"/>
                <w:sz w:val="24"/>
                <w:szCs w:val="24"/>
              </w:rPr>
              <w:t>15.815,53</w:t>
            </w:r>
          </w:p>
        </w:tc>
      </w:tr>
      <w:tr w:rsidR="0070482C" w:rsidRPr="00DC5567" w:rsidTr="00227D3D">
        <w:trPr>
          <w:jc w:val="center"/>
        </w:trPr>
        <w:tc>
          <w:tcPr>
            <w:tcW w:w="1599" w:type="dxa"/>
            <w:shd w:val="clear" w:color="auto" w:fill="auto"/>
          </w:tcPr>
          <w:p w:rsidR="0070482C" w:rsidRPr="005C37E1" w:rsidRDefault="0070482C" w:rsidP="004864EA">
            <w:pPr>
              <w:pStyle w:val="Rientrocorpodeltesto2"/>
              <w:ind w:left="0" w:firstLine="0"/>
              <w:rPr>
                <w:rFonts w:ascii="Arial Narrow" w:hAnsi="Arial Narrow" w:cs="Times New Roman"/>
                <w:b/>
                <w:sz w:val="24"/>
                <w:szCs w:val="24"/>
              </w:rPr>
            </w:pPr>
            <w:r w:rsidRPr="005C37E1">
              <w:rPr>
                <w:rFonts w:ascii="Arial Narrow" w:hAnsi="Arial Narrow" w:cs="Times New Roman"/>
                <w:b/>
                <w:sz w:val="24"/>
                <w:szCs w:val="24"/>
              </w:rPr>
              <w:t xml:space="preserve">Art.88 </w:t>
            </w:r>
          </w:p>
          <w:p w:rsidR="0070482C" w:rsidRPr="005C37E1" w:rsidRDefault="0070482C" w:rsidP="004864EA">
            <w:pPr>
              <w:pStyle w:val="Rientrocorpodeltesto2"/>
              <w:ind w:left="0" w:firstLine="0"/>
              <w:rPr>
                <w:rFonts w:ascii="Arial Narrow" w:hAnsi="Arial Narrow" w:cs="Times New Roman"/>
                <w:sz w:val="24"/>
                <w:szCs w:val="24"/>
              </w:rPr>
            </w:pPr>
            <w:r w:rsidRPr="005C37E1">
              <w:rPr>
                <w:rFonts w:ascii="Arial Narrow" w:hAnsi="Arial Narrow" w:cs="Times New Roman"/>
                <w:b/>
                <w:sz w:val="24"/>
                <w:szCs w:val="24"/>
              </w:rPr>
              <w:t>comma 2/f</w:t>
            </w:r>
          </w:p>
        </w:tc>
        <w:tc>
          <w:tcPr>
            <w:tcW w:w="6667" w:type="dxa"/>
            <w:shd w:val="clear" w:color="auto" w:fill="auto"/>
          </w:tcPr>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color w:val="000000"/>
                <w:sz w:val="24"/>
                <w:szCs w:val="24"/>
              </w:rPr>
              <w:t>collaborazione al dirigente scolastico.</w:t>
            </w:r>
          </w:p>
        </w:tc>
        <w:tc>
          <w:tcPr>
            <w:tcW w:w="1588" w:type="dxa"/>
          </w:tcPr>
          <w:p w:rsidR="0070482C" w:rsidRPr="00545F43" w:rsidRDefault="00545F43" w:rsidP="0081087E">
            <w:pPr>
              <w:pStyle w:val="Rientrocorpodeltesto2"/>
              <w:tabs>
                <w:tab w:val="center" w:pos="686"/>
                <w:tab w:val="right" w:pos="1372"/>
              </w:tabs>
              <w:ind w:left="0" w:firstLine="0"/>
              <w:jc w:val="left"/>
              <w:rPr>
                <w:rFonts w:ascii="Arial Narrow" w:hAnsi="Arial Narrow" w:cs="Times New Roman"/>
                <w:sz w:val="24"/>
                <w:szCs w:val="24"/>
              </w:rPr>
            </w:pPr>
            <w:r>
              <w:rPr>
                <w:rFonts w:ascii="Arial Narrow" w:hAnsi="Arial Narrow" w:cs="Times New Roman"/>
                <w:sz w:val="24"/>
                <w:szCs w:val="24"/>
              </w:rPr>
              <w:t xml:space="preserve">        6.037,85</w:t>
            </w:r>
          </w:p>
        </w:tc>
      </w:tr>
      <w:tr w:rsidR="0070482C" w:rsidRPr="005C37E1" w:rsidTr="00227D3D">
        <w:trPr>
          <w:jc w:val="center"/>
        </w:trPr>
        <w:tc>
          <w:tcPr>
            <w:tcW w:w="1599" w:type="dxa"/>
            <w:shd w:val="clear" w:color="auto" w:fill="auto"/>
          </w:tcPr>
          <w:p w:rsidR="0070482C" w:rsidRPr="005C37E1" w:rsidRDefault="0070482C" w:rsidP="004864EA">
            <w:pPr>
              <w:pStyle w:val="Rientrocorpodeltesto2"/>
              <w:ind w:left="0" w:firstLine="0"/>
              <w:jc w:val="left"/>
              <w:rPr>
                <w:rFonts w:ascii="Arial Narrow" w:hAnsi="Arial Narrow" w:cs="Times New Roman"/>
                <w:b/>
                <w:sz w:val="24"/>
                <w:szCs w:val="24"/>
              </w:rPr>
            </w:pPr>
            <w:r w:rsidRPr="005C37E1">
              <w:rPr>
                <w:rFonts w:ascii="Arial Narrow" w:hAnsi="Arial Narrow" w:cs="Times New Roman"/>
                <w:b/>
                <w:sz w:val="24"/>
                <w:szCs w:val="24"/>
              </w:rPr>
              <w:t xml:space="preserve">Art.88 </w:t>
            </w:r>
          </w:p>
          <w:p w:rsidR="0070482C" w:rsidRPr="005C37E1" w:rsidRDefault="0070482C" w:rsidP="004864EA">
            <w:pPr>
              <w:pStyle w:val="Rientrocorpodeltesto2"/>
              <w:ind w:left="0" w:firstLine="0"/>
              <w:jc w:val="left"/>
              <w:rPr>
                <w:rFonts w:ascii="Arial Narrow" w:hAnsi="Arial Narrow" w:cs="Times New Roman"/>
                <w:b/>
                <w:sz w:val="24"/>
                <w:szCs w:val="24"/>
              </w:rPr>
            </w:pPr>
            <w:r w:rsidRPr="005C37E1">
              <w:rPr>
                <w:rFonts w:ascii="Arial Narrow" w:hAnsi="Arial Narrow" w:cs="Times New Roman"/>
                <w:b/>
                <w:sz w:val="24"/>
                <w:szCs w:val="24"/>
              </w:rPr>
              <w:t>comma 2/g</w:t>
            </w:r>
          </w:p>
        </w:tc>
        <w:tc>
          <w:tcPr>
            <w:tcW w:w="6667" w:type="dxa"/>
            <w:shd w:val="clear" w:color="auto" w:fill="auto"/>
          </w:tcPr>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color w:val="000000"/>
                <w:sz w:val="24"/>
                <w:szCs w:val="24"/>
              </w:rPr>
              <w:t>indennità di turno notturno, festivo, notturno-festivo</w:t>
            </w:r>
          </w:p>
        </w:tc>
        <w:tc>
          <w:tcPr>
            <w:tcW w:w="1588" w:type="dxa"/>
          </w:tcPr>
          <w:p w:rsidR="0070482C" w:rsidRPr="005C37E1" w:rsidRDefault="0070482C" w:rsidP="004864EA">
            <w:pPr>
              <w:pStyle w:val="Rientrocorpodeltesto2"/>
              <w:ind w:left="0" w:firstLine="0"/>
              <w:jc w:val="right"/>
              <w:rPr>
                <w:rFonts w:ascii="Arial Narrow" w:hAnsi="Arial Narrow" w:cs="Times New Roman"/>
                <w:sz w:val="24"/>
                <w:szCs w:val="24"/>
              </w:rPr>
            </w:pPr>
          </w:p>
        </w:tc>
      </w:tr>
      <w:tr w:rsidR="0070482C" w:rsidRPr="005C37E1" w:rsidTr="00227D3D">
        <w:trPr>
          <w:jc w:val="center"/>
        </w:trPr>
        <w:tc>
          <w:tcPr>
            <w:tcW w:w="1599" w:type="dxa"/>
            <w:shd w:val="clear" w:color="auto" w:fill="auto"/>
          </w:tcPr>
          <w:p w:rsidR="0070482C" w:rsidRPr="005C37E1" w:rsidRDefault="0070482C" w:rsidP="004864EA">
            <w:pPr>
              <w:pStyle w:val="Rientrocorpodeltesto2"/>
              <w:ind w:left="0" w:firstLine="0"/>
              <w:rPr>
                <w:rFonts w:ascii="Arial Narrow" w:hAnsi="Arial Narrow" w:cs="Times New Roman"/>
                <w:b/>
                <w:sz w:val="24"/>
                <w:szCs w:val="24"/>
              </w:rPr>
            </w:pPr>
            <w:r w:rsidRPr="005C37E1">
              <w:rPr>
                <w:rFonts w:ascii="Arial Narrow" w:hAnsi="Arial Narrow" w:cs="Times New Roman"/>
                <w:b/>
                <w:sz w:val="24"/>
                <w:szCs w:val="24"/>
              </w:rPr>
              <w:t xml:space="preserve">Art.88 </w:t>
            </w:r>
          </w:p>
          <w:p w:rsidR="0070482C" w:rsidRPr="005C37E1" w:rsidRDefault="0070482C" w:rsidP="004864EA">
            <w:pPr>
              <w:pStyle w:val="Rientrocorpodeltesto2"/>
              <w:ind w:left="0" w:firstLine="0"/>
              <w:rPr>
                <w:rFonts w:ascii="Arial Narrow" w:hAnsi="Arial Narrow" w:cs="Times New Roman"/>
                <w:sz w:val="24"/>
                <w:szCs w:val="24"/>
              </w:rPr>
            </w:pPr>
            <w:r w:rsidRPr="005C37E1">
              <w:rPr>
                <w:rFonts w:ascii="Arial Narrow" w:hAnsi="Arial Narrow" w:cs="Times New Roman"/>
                <w:b/>
                <w:sz w:val="24"/>
                <w:szCs w:val="24"/>
              </w:rPr>
              <w:t>comma 2/h</w:t>
            </w:r>
          </w:p>
        </w:tc>
        <w:tc>
          <w:tcPr>
            <w:tcW w:w="6667" w:type="dxa"/>
            <w:shd w:val="clear" w:color="auto" w:fill="auto"/>
          </w:tcPr>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color w:val="000000"/>
                <w:sz w:val="24"/>
                <w:szCs w:val="24"/>
              </w:rPr>
              <w:t>indennità di bilinguismo e di trilinguismo</w:t>
            </w:r>
          </w:p>
        </w:tc>
        <w:tc>
          <w:tcPr>
            <w:tcW w:w="1588" w:type="dxa"/>
          </w:tcPr>
          <w:p w:rsidR="0070482C" w:rsidRPr="005C37E1" w:rsidRDefault="0070482C" w:rsidP="004864EA">
            <w:pPr>
              <w:pStyle w:val="Rientrocorpodeltesto2"/>
              <w:ind w:left="0" w:firstLine="0"/>
              <w:jc w:val="right"/>
              <w:rPr>
                <w:rFonts w:ascii="Arial Narrow" w:hAnsi="Arial Narrow" w:cs="Times New Roman"/>
                <w:sz w:val="24"/>
                <w:szCs w:val="24"/>
              </w:rPr>
            </w:pPr>
          </w:p>
        </w:tc>
      </w:tr>
      <w:tr w:rsidR="0070482C" w:rsidRPr="005C37E1" w:rsidTr="00227D3D">
        <w:trPr>
          <w:jc w:val="center"/>
        </w:trPr>
        <w:tc>
          <w:tcPr>
            <w:tcW w:w="1599" w:type="dxa"/>
            <w:shd w:val="clear" w:color="auto" w:fill="auto"/>
          </w:tcPr>
          <w:p w:rsidR="0070482C" w:rsidRPr="005C37E1" w:rsidRDefault="0070482C" w:rsidP="004864EA">
            <w:pPr>
              <w:pStyle w:val="Rientrocorpodeltesto2"/>
              <w:ind w:left="0" w:firstLine="0"/>
              <w:rPr>
                <w:rFonts w:ascii="Arial Narrow" w:hAnsi="Arial Narrow" w:cs="Times New Roman"/>
                <w:b/>
                <w:sz w:val="24"/>
                <w:szCs w:val="24"/>
              </w:rPr>
            </w:pPr>
            <w:r w:rsidRPr="005C37E1">
              <w:rPr>
                <w:rFonts w:ascii="Arial Narrow" w:hAnsi="Arial Narrow" w:cs="Times New Roman"/>
                <w:b/>
                <w:sz w:val="24"/>
                <w:szCs w:val="24"/>
              </w:rPr>
              <w:t xml:space="preserve">Art.88 </w:t>
            </w:r>
          </w:p>
          <w:p w:rsidR="0070482C" w:rsidRPr="005C37E1" w:rsidRDefault="0070482C" w:rsidP="004864EA">
            <w:pPr>
              <w:pStyle w:val="Rientrocorpodeltesto2"/>
              <w:ind w:left="0" w:firstLine="0"/>
              <w:rPr>
                <w:rFonts w:ascii="Arial Narrow" w:hAnsi="Arial Narrow" w:cs="Times New Roman"/>
                <w:b/>
                <w:sz w:val="24"/>
                <w:szCs w:val="24"/>
              </w:rPr>
            </w:pPr>
            <w:r w:rsidRPr="005C37E1">
              <w:rPr>
                <w:rFonts w:ascii="Arial Narrow" w:hAnsi="Arial Narrow" w:cs="Times New Roman"/>
                <w:b/>
                <w:sz w:val="24"/>
                <w:szCs w:val="24"/>
              </w:rPr>
              <w:lastRenderedPageBreak/>
              <w:t>comma 2/i</w:t>
            </w:r>
          </w:p>
        </w:tc>
        <w:tc>
          <w:tcPr>
            <w:tcW w:w="6667" w:type="dxa"/>
            <w:shd w:val="clear" w:color="auto" w:fill="auto"/>
          </w:tcPr>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sz w:val="24"/>
                <w:szCs w:val="24"/>
              </w:rPr>
              <w:lastRenderedPageBreak/>
              <w:t>Sostituzione DSGA</w:t>
            </w:r>
          </w:p>
        </w:tc>
        <w:tc>
          <w:tcPr>
            <w:tcW w:w="1588" w:type="dxa"/>
          </w:tcPr>
          <w:p w:rsidR="0070482C" w:rsidRPr="005C37E1" w:rsidRDefault="0070482C" w:rsidP="004864EA">
            <w:pPr>
              <w:pStyle w:val="Rientrocorpodeltesto2"/>
              <w:ind w:left="0" w:firstLine="0"/>
              <w:jc w:val="right"/>
              <w:rPr>
                <w:rFonts w:ascii="Arial Narrow" w:hAnsi="Arial Narrow" w:cs="Times New Roman"/>
                <w:sz w:val="24"/>
                <w:szCs w:val="24"/>
              </w:rPr>
            </w:pPr>
          </w:p>
        </w:tc>
      </w:tr>
      <w:tr w:rsidR="0070482C" w:rsidRPr="005C37E1" w:rsidTr="00227D3D">
        <w:trPr>
          <w:jc w:val="center"/>
        </w:trPr>
        <w:tc>
          <w:tcPr>
            <w:tcW w:w="1599" w:type="dxa"/>
            <w:shd w:val="clear" w:color="auto" w:fill="auto"/>
          </w:tcPr>
          <w:p w:rsidR="0070482C" w:rsidRPr="005C37E1" w:rsidRDefault="0070482C" w:rsidP="004864EA">
            <w:pPr>
              <w:pStyle w:val="Rientrocorpodeltesto2"/>
              <w:ind w:left="0" w:firstLine="0"/>
              <w:rPr>
                <w:rFonts w:ascii="Arial Narrow" w:hAnsi="Arial Narrow" w:cs="Times New Roman"/>
                <w:b/>
                <w:sz w:val="24"/>
                <w:szCs w:val="24"/>
              </w:rPr>
            </w:pPr>
            <w:r w:rsidRPr="005C37E1">
              <w:rPr>
                <w:rFonts w:ascii="Arial Narrow" w:hAnsi="Arial Narrow" w:cs="Times New Roman"/>
                <w:b/>
                <w:sz w:val="24"/>
                <w:szCs w:val="24"/>
              </w:rPr>
              <w:lastRenderedPageBreak/>
              <w:t xml:space="preserve">Art.88 </w:t>
            </w:r>
          </w:p>
          <w:p w:rsidR="0070482C" w:rsidRPr="005C37E1" w:rsidRDefault="0070482C" w:rsidP="004864EA">
            <w:pPr>
              <w:pStyle w:val="Rientrocorpodeltesto2"/>
              <w:ind w:left="0" w:firstLine="0"/>
              <w:rPr>
                <w:rFonts w:ascii="Arial Narrow" w:hAnsi="Arial Narrow" w:cs="Times New Roman"/>
                <w:b/>
                <w:sz w:val="24"/>
                <w:szCs w:val="24"/>
              </w:rPr>
            </w:pPr>
            <w:r w:rsidRPr="005C37E1">
              <w:rPr>
                <w:rFonts w:ascii="Arial Narrow" w:hAnsi="Arial Narrow" w:cs="Times New Roman"/>
                <w:b/>
                <w:sz w:val="24"/>
                <w:szCs w:val="24"/>
              </w:rPr>
              <w:t>comma 2/j</w:t>
            </w:r>
          </w:p>
        </w:tc>
        <w:tc>
          <w:tcPr>
            <w:tcW w:w="6667" w:type="dxa"/>
            <w:shd w:val="clear" w:color="auto" w:fill="auto"/>
          </w:tcPr>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color w:val="000000"/>
                <w:sz w:val="24"/>
                <w:szCs w:val="24"/>
              </w:rPr>
              <w:t>indennità di direzione spettante al DSGA</w:t>
            </w:r>
          </w:p>
        </w:tc>
        <w:tc>
          <w:tcPr>
            <w:tcW w:w="1588" w:type="dxa"/>
          </w:tcPr>
          <w:p w:rsidR="0070482C" w:rsidRPr="005C37E1" w:rsidRDefault="004500F3" w:rsidP="00545F43">
            <w:pPr>
              <w:pStyle w:val="Rientrocorpodeltesto2"/>
              <w:tabs>
                <w:tab w:val="center" w:pos="681"/>
                <w:tab w:val="right" w:pos="1363"/>
              </w:tabs>
              <w:ind w:left="0" w:firstLine="0"/>
              <w:jc w:val="left"/>
              <w:rPr>
                <w:rFonts w:ascii="Arial Narrow" w:hAnsi="Arial Narrow" w:cs="Times New Roman"/>
                <w:sz w:val="24"/>
                <w:szCs w:val="24"/>
              </w:rPr>
            </w:pPr>
            <w:r w:rsidRPr="005C37E1">
              <w:rPr>
                <w:rFonts w:ascii="Arial Narrow" w:hAnsi="Arial Narrow" w:cs="Times New Roman"/>
                <w:sz w:val="24"/>
                <w:szCs w:val="24"/>
              </w:rPr>
              <w:tab/>
              <w:t xml:space="preserve">      </w:t>
            </w:r>
            <w:r w:rsidR="002B174B">
              <w:rPr>
                <w:rFonts w:ascii="Arial Narrow" w:hAnsi="Arial Narrow" w:cs="Times New Roman"/>
                <w:sz w:val="24"/>
                <w:szCs w:val="24"/>
              </w:rPr>
              <w:t xml:space="preserve">€ </w:t>
            </w:r>
            <w:r w:rsidRPr="005C37E1">
              <w:rPr>
                <w:rFonts w:ascii="Arial Narrow" w:hAnsi="Arial Narrow" w:cs="Times New Roman"/>
                <w:sz w:val="24"/>
                <w:szCs w:val="24"/>
              </w:rPr>
              <w:t xml:space="preserve"> </w:t>
            </w:r>
            <w:r w:rsidR="00545F43">
              <w:rPr>
                <w:rFonts w:ascii="Arial Narrow" w:hAnsi="Arial Narrow" w:cs="Times New Roman"/>
                <w:sz w:val="24"/>
                <w:szCs w:val="24"/>
              </w:rPr>
              <w:t>4.299,48</w:t>
            </w:r>
          </w:p>
        </w:tc>
      </w:tr>
      <w:tr w:rsidR="0070482C" w:rsidRPr="00A509CE" w:rsidTr="00227D3D">
        <w:trPr>
          <w:jc w:val="center"/>
        </w:trPr>
        <w:tc>
          <w:tcPr>
            <w:tcW w:w="1599" w:type="dxa"/>
            <w:shd w:val="clear" w:color="auto" w:fill="auto"/>
          </w:tcPr>
          <w:p w:rsidR="0070482C" w:rsidRPr="005C37E1" w:rsidRDefault="0070482C" w:rsidP="004864EA">
            <w:pPr>
              <w:pStyle w:val="Rientrocorpodeltesto2"/>
              <w:ind w:left="0" w:firstLine="0"/>
              <w:jc w:val="left"/>
              <w:rPr>
                <w:rFonts w:ascii="Arial Narrow" w:hAnsi="Arial Narrow" w:cs="Times New Roman"/>
                <w:b/>
                <w:sz w:val="24"/>
                <w:szCs w:val="24"/>
              </w:rPr>
            </w:pPr>
            <w:r w:rsidRPr="005C37E1">
              <w:rPr>
                <w:rFonts w:ascii="Arial Narrow" w:hAnsi="Arial Narrow" w:cs="Times New Roman"/>
                <w:b/>
                <w:sz w:val="24"/>
                <w:szCs w:val="24"/>
              </w:rPr>
              <w:t xml:space="preserve">Art.88 </w:t>
            </w:r>
          </w:p>
          <w:p w:rsidR="0070482C" w:rsidRPr="005C37E1" w:rsidRDefault="0070482C" w:rsidP="004864EA">
            <w:pPr>
              <w:pStyle w:val="Rientrocorpodeltesto2"/>
              <w:ind w:left="0" w:firstLine="0"/>
              <w:jc w:val="left"/>
              <w:rPr>
                <w:rFonts w:ascii="Arial Narrow" w:hAnsi="Arial Narrow" w:cs="Times New Roman"/>
                <w:b/>
                <w:bCs/>
                <w:color w:val="000000"/>
                <w:sz w:val="24"/>
                <w:szCs w:val="24"/>
              </w:rPr>
            </w:pPr>
            <w:r w:rsidRPr="005C37E1">
              <w:rPr>
                <w:rFonts w:ascii="Arial Narrow" w:hAnsi="Arial Narrow" w:cs="Times New Roman"/>
                <w:b/>
                <w:sz w:val="24"/>
                <w:szCs w:val="24"/>
              </w:rPr>
              <w:t>comma 2/k</w:t>
            </w:r>
          </w:p>
        </w:tc>
        <w:tc>
          <w:tcPr>
            <w:tcW w:w="6667" w:type="dxa"/>
            <w:shd w:val="clear" w:color="auto" w:fill="auto"/>
          </w:tcPr>
          <w:p w:rsidR="0070482C" w:rsidRPr="005C37E1" w:rsidRDefault="0070482C" w:rsidP="0081087E">
            <w:pPr>
              <w:rPr>
                <w:rFonts w:ascii="Arial Narrow" w:hAnsi="Arial Narrow"/>
              </w:rPr>
            </w:pPr>
            <w:r w:rsidRPr="005C37E1">
              <w:rPr>
                <w:rFonts w:ascii="Arial Narrow" w:hAnsi="Arial Narrow"/>
                <w:color w:val="000000"/>
              </w:rPr>
              <w:t xml:space="preserve">compensi per il personale </w:t>
            </w:r>
            <w:r w:rsidRPr="0081087E">
              <w:rPr>
                <w:rFonts w:ascii="Arial Narrow" w:hAnsi="Arial Narrow"/>
                <w:color w:val="000000"/>
              </w:rPr>
              <w:t>docente</w:t>
            </w:r>
            <w:r w:rsidRPr="005C37E1">
              <w:rPr>
                <w:rFonts w:ascii="Arial Narrow" w:hAnsi="Arial Narrow"/>
                <w:color w:val="000000"/>
              </w:rPr>
              <w:t xml:space="preserve">, educativo </w:t>
            </w:r>
            <w:r w:rsidR="0081087E">
              <w:rPr>
                <w:rFonts w:ascii="Arial Narrow" w:hAnsi="Arial Narrow"/>
                <w:color w:val="000000"/>
              </w:rPr>
              <w:t xml:space="preserve"> </w:t>
            </w:r>
            <w:r w:rsidRPr="005C37E1">
              <w:rPr>
                <w:rFonts w:ascii="Arial Narrow" w:hAnsi="Arial Narrow"/>
                <w:color w:val="000000"/>
              </w:rPr>
              <w:t>per ogni altra attività deliberata dal consiglio di circolo o d’istituto nell’ambito del POF.</w:t>
            </w:r>
          </w:p>
        </w:tc>
        <w:tc>
          <w:tcPr>
            <w:tcW w:w="1588" w:type="dxa"/>
          </w:tcPr>
          <w:p w:rsidR="0070482C" w:rsidRPr="0081087E" w:rsidRDefault="002B174B" w:rsidP="00545F43">
            <w:pPr>
              <w:jc w:val="center"/>
              <w:rPr>
                <w:rFonts w:ascii="Arial Narrow" w:hAnsi="Arial Narrow"/>
              </w:rPr>
            </w:pPr>
            <w:r>
              <w:rPr>
                <w:rFonts w:ascii="Arial Narrow" w:hAnsi="Arial Narrow"/>
                <w:color w:val="FF0000"/>
              </w:rPr>
              <w:t xml:space="preserve">   </w:t>
            </w:r>
            <w:r w:rsidR="0081087E">
              <w:rPr>
                <w:rFonts w:ascii="Arial Narrow" w:hAnsi="Arial Narrow"/>
                <w:color w:val="FF0000"/>
              </w:rPr>
              <w:t xml:space="preserve"> </w:t>
            </w:r>
            <w:r>
              <w:rPr>
                <w:rFonts w:ascii="Arial Narrow" w:hAnsi="Arial Narrow"/>
                <w:color w:val="FF0000"/>
              </w:rPr>
              <w:t xml:space="preserve"> </w:t>
            </w:r>
            <w:r w:rsidRPr="0081087E">
              <w:rPr>
                <w:rFonts w:ascii="Arial Narrow" w:hAnsi="Arial Narrow"/>
              </w:rPr>
              <w:t xml:space="preserve">€  </w:t>
            </w:r>
            <w:r w:rsidR="00545F43">
              <w:rPr>
                <w:rFonts w:ascii="Arial Narrow" w:hAnsi="Arial Narrow"/>
              </w:rPr>
              <w:t>8.492,80</w:t>
            </w:r>
            <w:r w:rsidR="004500F3" w:rsidRPr="0081087E">
              <w:rPr>
                <w:rFonts w:ascii="Arial Narrow" w:hAnsi="Arial Narrow"/>
              </w:rPr>
              <w:t xml:space="preserve">    </w:t>
            </w:r>
          </w:p>
        </w:tc>
      </w:tr>
      <w:tr w:rsidR="0070482C" w:rsidRPr="005C37E1" w:rsidTr="00227D3D">
        <w:trPr>
          <w:jc w:val="center"/>
        </w:trPr>
        <w:tc>
          <w:tcPr>
            <w:tcW w:w="1599" w:type="dxa"/>
            <w:shd w:val="clear" w:color="auto" w:fill="auto"/>
          </w:tcPr>
          <w:p w:rsidR="0070482C" w:rsidRPr="005C37E1" w:rsidRDefault="0070482C" w:rsidP="004864EA">
            <w:pPr>
              <w:pStyle w:val="Rientrocorpodeltesto2"/>
              <w:ind w:left="0" w:firstLine="0"/>
              <w:rPr>
                <w:rFonts w:ascii="Arial Narrow" w:hAnsi="Arial Narrow" w:cs="Times New Roman"/>
                <w:b/>
                <w:sz w:val="24"/>
                <w:szCs w:val="24"/>
              </w:rPr>
            </w:pPr>
            <w:r w:rsidRPr="005C37E1">
              <w:rPr>
                <w:rFonts w:ascii="Arial Narrow" w:hAnsi="Arial Narrow" w:cs="Times New Roman"/>
                <w:b/>
                <w:sz w:val="24"/>
                <w:szCs w:val="24"/>
              </w:rPr>
              <w:t xml:space="preserve">Art.88 </w:t>
            </w:r>
          </w:p>
          <w:p w:rsidR="0070482C" w:rsidRPr="005C37E1" w:rsidRDefault="0070482C" w:rsidP="004864EA">
            <w:pPr>
              <w:pStyle w:val="Rientrocorpodeltesto2"/>
              <w:ind w:left="0" w:firstLine="0"/>
              <w:rPr>
                <w:rFonts w:ascii="Arial Narrow" w:hAnsi="Arial Narrow" w:cs="Times New Roman"/>
                <w:b/>
                <w:sz w:val="24"/>
                <w:szCs w:val="24"/>
              </w:rPr>
            </w:pPr>
            <w:r w:rsidRPr="005C37E1">
              <w:rPr>
                <w:rFonts w:ascii="Arial Narrow" w:hAnsi="Arial Narrow" w:cs="Times New Roman"/>
                <w:b/>
                <w:sz w:val="24"/>
                <w:szCs w:val="24"/>
              </w:rPr>
              <w:t>comma 2/l</w:t>
            </w:r>
          </w:p>
        </w:tc>
        <w:tc>
          <w:tcPr>
            <w:tcW w:w="6667" w:type="dxa"/>
            <w:shd w:val="clear" w:color="auto" w:fill="auto"/>
          </w:tcPr>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color w:val="000000"/>
                <w:sz w:val="24"/>
                <w:szCs w:val="24"/>
              </w:rPr>
              <w:t>particolari impegni connessi alla valutazione degli alunni.</w:t>
            </w:r>
          </w:p>
        </w:tc>
        <w:tc>
          <w:tcPr>
            <w:tcW w:w="1588" w:type="dxa"/>
          </w:tcPr>
          <w:p w:rsidR="0070482C" w:rsidRPr="005C37E1" w:rsidRDefault="0070482C" w:rsidP="004864EA">
            <w:pPr>
              <w:pStyle w:val="Rientrocorpodeltesto2"/>
              <w:ind w:left="0" w:firstLine="0"/>
              <w:jc w:val="right"/>
              <w:rPr>
                <w:rFonts w:ascii="Arial Narrow" w:hAnsi="Arial Narrow" w:cs="Times New Roman"/>
                <w:sz w:val="24"/>
                <w:szCs w:val="24"/>
              </w:rPr>
            </w:pPr>
          </w:p>
        </w:tc>
      </w:tr>
      <w:tr w:rsidR="0070482C" w:rsidRPr="005C37E1" w:rsidTr="00227D3D">
        <w:trPr>
          <w:jc w:val="center"/>
        </w:trPr>
        <w:tc>
          <w:tcPr>
            <w:tcW w:w="1599" w:type="dxa"/>
            <w:shd w:val="clear" w:color="auto" w:fill="auto"/>
          </w:tcPr>
          <w:p w:rsidR="0070482C" w:rsidRPr="005C37E1" w:rsidRDefault="0070482C" w:rsidP="004864EA">
            <w:pPr>
              <w:pStyle w:val="Rientrocorpodeltesto2"/>
              <w:ind w:left="0" w:firstLine="0"/>
              <w:rPr>
                <w:rFonts w:ascii="Arial Narrow" w:hAnsi="Arial Narrow" w:cs="Times New Roman"/>
                <w:b/>
                <w:sz w:val="24"/>
                <w:szCs w:val="24"/>
              </w:rPr>
            </w:pPr>
            <w:r w:rsidRPr="005C37E1">
              <w:rPr>
                <w:rFonts w:ascii="Arial Narrow" w:hAnsi="Arial Narrow" w:cs="Times New Roman"/>
                <w:b/>
                <w:sz w:val="24"/>
                <w:szCs w:val="24"/>
              </w:rPr>
              <w:t>Art. 89</w:t>
            </w:r>
          </w:p>
          <w:p w:rsidR="0070482C" w:rsidRPr="005C37E1" w:rsidRDefault="0070482C" w:rsidP="004864EA">
            <w:pPr>
              <w:pStyle w:val="Rientrocorpodeltesto2"/>
              <w:ind w:left="0" w:firstLine="0"/>
              <w:rPr>
                <w:rFonts w:ascii="Arial Narrow" w:hAnsi="Arial Narrow" w:cs="Times New Roman"/>
                <w:b/>
                <w:sz w:val="24"/>
                <w:szCs w:val="24"/>
              </w:rPr>
            </w:pPr>
            <w:r w:rsidRPr="005C37E1">
              <w:rPr>
                <w:rFonts w:ascii="Arial Narrow" w:hAnsi="Arial Narrow" w:cs="Times New Roman"/>
                <w:b/>
                <w:sz w:val="24"/>
                <w:szCs w:val="24"/>
              </w:rPr>
              <w:t>comma 1/b</w:t>
            </w:r>
          </w:p>
        </w:tc>
        <w:tc>
          <w:tcPr>
            <w:tcW w:w="6667" w:type="dxa"/>
            <w:shd w:val="clear" w:color="auto" w:fill="auto"/>
          </w:tcPr>
          <w:p w:rsidR="0070482C" w:rsidRPr="005C37E1" w:rsidRDefault="0070482C" w:rsidP="004864EA">
            <w:pPr>
              <w:spacing w:before="100" w:beforeAutospacing="1" w:after="100" w:afterAutospacing="1"/>
              <w:rPr>
                <w:rFonts w:ascii="Arial Narrow" w:hAnsi="Arial Narrow"/>
              </w:rPr>
            </w:pPr>
            <w:r w:rsidRPr="005C37E1">
              <w:rPr>
                <w:rFonts w:ascii="Arial Narrow" w:hAnsi="Arial Narrow"/>
                <w:color w:val="000000"/>
              </w:rPr>
              <w:t>DSGA- attività e prestazioni aggiuntive connesse a progetti finanziati con risorse dell’UE, da enti pubblici e da soggetti privati.</w:t>
            </w:r>
          </w:p>
        </w:tc>
        <w:tc>
          <w:tcPr>
            <w:tcW w:w="1588" w:type="dxa"/>
          </w:tcPr>
          <w:p w:rsidR="0070482C" w:rsidRPr="005C37E1" w:rsidRDefault="0070482C" w:rsidP="004864EA">
            <w:pPr>
              <w:pStyle w:val="Rientrocorpodeltesto2"/>
              <w:ind w:left="0" w:firstLine="0"/>
              <w:jc w:val="right"/>
              <w:rPr>
                <w:rFonts w:ascii="Arial Narrow" w:hAnsi="Arial Narrow" w:cs="Times New Roman"/>
                <w:sz w:val="24"/>
                <w:szCs w:val="24"/>
              </w:rPr>
            </w:pPr>
          </w:p>
        </w:tc>
      </w:tr>
      <w:tr w:rsidR="0070482C" w:rsidRPr="005C37E1" w:rsidTr="00227D3D">
        <w:trPr>
          <w:jc w:val="center"/>
        </w:trPr>
        <w:tc>
          <w:tcPr>
            <w:tcW w:w="1599" w:type="dxa"/>
            <w:shd w:val="clear" w:color="auto" w:fill="auto"/>
          </w:tcPr>
          <w:p w:rsidR="0070482C" w:rsidRPr="005C37E1" w:rsidRDefault="0070482C" w:rsidP="004864EA">
            <w:pPr>
              <w:pStyle w:val="Rientrocorpodeltesto2"/>
              <w:ind w:left="0" w:firstLine="0"/>
              <w:rPr>
                <w:rFonts w:ascii="Arial Narrow" w:hAnsi="Arial Narrow" w:cs="Times New Roman"/>
                <w:b/>
                <w:sz w:val="24"/>
                <w:szCs w:val="24"/>
              </w:rPr>
            </w:pPr>
            <w:r w:rsidRPr="005C37E1">
              <w:rPr>
                <w:rFonts w:ascii="Arial Narrow" w:hAnsi="Arial Narrow" w:cs="Times New Roman"/>
                <w:b/>
                <w:sz w:val="24"/>
                <w:szCs w:val="24"/>
              </w:rPr>
              <w:t>Art.87</w:t>
            </w:r>
          </w:p>
          <w:p w:rsidR="0070482C" w:rsidRPr="005C37E1" w:rsidRDefault="0070482C" w:rsidP="004864EA">
            <w:pPr>
              <w:pStyle w:val="Rientrocorpodeltesto2"/>
              <w:ind w:left="0" w:firstLine="0"/>
              <w:rPr>
                <w:rFonts w:ascii="Arial Narrow" w:hAnsi="Arial Narrow" w:cs="Times New Roman"/>
                <w:b/>
                <w:sz w:val="24"/>
                <w:szCs w:val="24"/>
              </w:rPr>
            </w:pPr>
            <w:r w:rsidRPr="005C37E1">
              <w:rPr>
                <w:rFonts w:ascii="Arial Narrow" w:hAnsi="Arial Narrow" w:cs="Times New Roman"/>
                <w:b/>
                <w:sz w:val="24"/>
                <w:szCs w:val="24"/>
              </w:rPr>
              <w:t>comma 1</w:t>
            </w:r>
          </w:p>
        </w:tc>
        <w:tc>
          <w:tcPr>
            <w:tcW w:w="6667" w:type="dxa"/>
            <w:shd w:val="clear" w:color="auto" w:fill="auto"/>
          </w:tcPr>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color w:val="000000"/>
                <w:sz w:val="24"/>
                <w:szCs w:val="24"/>
              </w:rPr>
              <w:t>avviamento alla pratica sportiva</w:t>
            </w:r>
          </w:p>
        </w:tc>
        <w:tc>
          <w:tcPr>
            <w:tcW w:w="1588" w:type="dxa"/>
          </w:tcPr>
          <w:p w:rsidR="0070482C" w:rsidRPr="005C37E1" w:rsidRDefault="0070482C" w:rsidP="004864EA">
            <w:pPr>
              <w:pStyle w:val="Rientrocorpodeltesto2"/>
              <w:ind w:left="0" w:firstLine="0"/>
              <w:jc w:val="right"/>
              <w:rPr>
                <w:rFonts w:ascii="Arial Narrow" w:hAnsi="Arial Narrow" w:cs="Times New Roman"/>
                <w:sz w:val="24"/>
                <w:szCs w:val="24"/>
              </w:rPr>
            </w:pPr>
          </w:p>
        </w:tc>
      </w:tr>
      <w:tr w:rsidR="0070482C" w:rsidRPr="005C37E1" w:rsidTr="00227D3D">
        <w:trPr>
          <w:jc w:val="center"/>
        </w:trPr>
        <w:tc>
          <w:tcPr>
            <w:tcW w:w="1599" w:type="dxa"/>
            <w:shd w:val="clear" w:color="auto" w:fill="auto"/>
          </w:tcPr>
          <w:p w:rsidR="0070482C" w:rsidRPr="005C37E1" w:rsidRDefault="0070482C" w:rsidP="004864EA">
            <w:pPr>
              <w:pStyle w:val="Rientrocorpodeltesto2"/>
              <w:ind w:left="0" w:firstLine="0"/>
              <w:jc w:val="left"/>
              <w:rPr>
                <w:rFonts w:ascii="Arial Narrow" w:hAnsi="Arial Narrow" w:cs="Times New Roman"/>
                <w:b/>
                <w:sz w:val="24"/>
                <w:szCs w:val="24"/>
                <w:lang w:val="en-US"/>
              </w:rPr>
            </w:pPr>
            <w:r w:rsidRPr="005C37E1">
              <w:rPr>
                <w:rFonts w:ascii="Arial Narrow" w:hAnsi="Arial Narrow" w:cs="Times New Roman"/>
                <w:b/>
                <w:sz w:val="24"/>
                <w:szCs w:val="24"/>
              </w:rPr>
              <w:t xml:space="preserve">Art. 33 </w:t>
            </w:r>
          </w:p>
        </w:tc>
        <w:tc>
          <w:tcPr>
            <w:tcW w:w="6667" w:type="dxa"/>
            <w:shd w:val="clear" w:color="auto" w:fill="auto"/>
          </w:tcPr>
          <w:p w:rsidR="0070482C" w:rsidRPr="005C37E1" w:rsidRDefault="0070482C" w:rsidP="004864EA">
            <w:pPr>
              <w:pStyle w:val="Rientrocorpodeltesto2"/>
              <w:ind w:left="0" w:firstLine="0"/>
              <w:jc w:val="left"/>
              <w:rPr>
                <w:rFonts w:ascii="Arial Narrow" w:hAnsi="Arial Narrow" w:cs="Times New Roman"/>
                <w:sz w:val="24"/>
                <w:szCs w:val="24"/>
              </w:rPr>
            </w:pPr>
            <w:r w:rsidRPr="005C37E1">
              <w:rPr>
                <w:rFonts w:ascii="Arial Narrow" w:hAnsi="Arial Narrow" w:cs="Times New Roman"/>
                <w:sz w:val="24"/>
                <w:szCs w:val="24"/>
              </w:rPr>
              <w:t xml:space="preserve">Risorse funzioni strumentali  AL POF </w:t>
            </w:r>
          </w:p>
        </w:tc>
        <w:tc>
          <w:tcPr>
            <w:tcW w:w="1588" w:type="dxa"/>
          </w:tcPr>
          <w:p w:rsidR="0070482C" w:rsidRPr="005C37E1" w:rsidRDefault="002B174B" w:rsidP="00545F43">
            <w:pPr>
              <w:pStyle w:val="Rientrocorpodeltesto2"/>
              <w:tabs>
                <w:tab w:val="left" w:pos="180"/>
                <w:tab w:val="right" w:pos="1372"/>
              </w:tabs>
              <w:ind w:left="0" w:firstLine="0"/>
              <w:jc w:val="left"/>
              <w:rPr>
                <w:rFonts w:ascii="Arial Narrow" w:hAnsi="Arial Narrow" w:cs="Times New Roman"/>
                <w:sz w:val="24"/>
                <w:szCs w:val="24"/>
              </w:rPr>
            </w:pPr>
            <w:r>
              <w:rPr>
                <w:rFonts w:ascii="Arial Narrow" w:hAnsi="Arial Narrow" w:cs="Times New Roman"/>
                <w:sz w:val="24"/>
                <w:szCs w:val="24"/>
              </w:rPr>
              <w:tab/>
            </w:r>
            <w:r w:rsidR="002D7B69">
              <w:rPr>
                <w:rFonts w:ascii="Arial Narrow" w:hAnsi="Arial Narrow" w:cs="Times New Roman"/>
                <w:sz w:val="24"/>
                <w:szCs w:val="24"/>
              </w:rPr>
              <w:t xml:space="preserve"> </w:t>
            </w:r>
            <w:r>
              <w:rPr>
                <w:rFonts w:ascii="Arial Narrow" w:hAnsi="Arial Narrow" w:cs="Times New Roman"/>
                <w:sz w:val="24"/>
                <w:szCs w:val="24"/>
              </w:rPr>
              <w:t xml:space="preserve">€   </w:t>
            </w:r>
            <w:r w:rsidR="002D7B69">
              <w:rPr>
                <w:rFonts w:ascii="Arial Narrow" w:hAnsi="Arial Narrow" w:cs="Times New Roman"/>
                <w:sz w:val="24"/>
                <w:szCs w:val="24"/>
              </w:rPr>
              <w:t xml:space="preserve"> </w:t>
            </w:r>
            <w:r w:rsidR="00545F43">
              <w:rPr>
                <w:rFonts w:ascii="Arial Narrow" w:hAnsi="Arial Narrow" w:cs="Times New Roman"/>
                <w:sz w:val="24"/>
                <w:szCs w:val="24"/>
              </w:rPr>
              <w:t>4.694,02</w:t>
            </w:r>
          </w:p>
        </w:tc>
      </w:tr>
    </w:tbl>
    <w:p w:rsidR="0070482C" w:rsidRPr="005C37E1" w:rsidRDefault="0070482C" w:rsidP="0070482C">
      <w:pPr>
        <w:pStyle w:val="Rientrocorpodeltesto2"/>
        <w:ind w:left="0" w:firstLine="0"/>
        <w:rPr>
          <w:rFonts w:ascii="Arial Narrow" w:hAnsi="Arial Narrow" w:cs="Times New Roman"/>
          <w:sz w:val="24"/>
          <w:szCs w:val="24"/>
        </w:rPr>
      </w:pPr>
    </w:p>
    <w:p w:rsidR="00BE339B" w:rsidRPr="005C37E1" w:rsidRDefault="00BE339B" w:rsidP="0070482C">
      <w:pPr>
        <w:pStyle w:val="Rientrocorpodeltesto2"/>
        <w:ind w:left="0" w:firstLine="0"/>
        <w:rPr>
          <w:rFonts w:ascii="Arial Narrow" w:hAnsi="Arial Narrow" w:cs="Times New Roman"/>
        </w:rPr>
      </w:pPr>
      <w:bookmarkStart w:id="0" w:name="_GoBack"/>
      <w:bookmarkEnd w:id="0"/>
    </w:p>
    <w:p w:rsidR="0070482C" w:rsidRPr="005C37E1" w:rsidRDefault="0070482C" w:rsidP="0070482C">
      <w:pPr>
        <w:pStyle w:val="Rientrocorpodeltesto2"/>
        <w:ind w:left="0" w:firstLine="0"/>
        <w:rPr>
          <w:rFonts w:ascii="Arial Narrow" w:hAnsi="Arial Narrow" w:cs="Times New Roman"/>
          <w:b/>
          <w:sz w:val="24"/>
          <w:szCs w:val="24"/>
          <w:u w:val="single"/>
        </w:rPr>
      </w:pPr>
      <w:r w:rsidRPr="005C37E1">
        <w:rPr>
          <w:rFonts w:ascii="Arial Narrow" w:hAnsi="Arial Narrow" w:cs="Times New Roman"/>
          <w:b/>
          <w:sz w:val="24"/>
          <w:szCs w:val="24"/>
          <w:u w:val="single"/>
        </w:rPr>
        <w:t>C) effetti abrogativi impliciti</w:t>
      </w:r>
    </w:p>
    <w:p w:rsidR="0070482C" w:rsidRPr="005C37E1" w:rsidRDefault="0070482C" w:rsidP="0070482C">
      <w:pPr>
        <w:pStyle w:val="Rientrocorpodeltesto2"/>
        <w:ind w:left="0" w:firstLine="0"/>
        <w:rPr>
          <w:rFonts w:ascii="Arial Narrow" w:hAnsi="Arial Narrow" w:cs="Times New Roman"/>
          <w:i/>
          <w:iCs/>
          <w:color w:val="000000"/>
          <w:sz w:val="24"/>
          <w:szCs w:val="24"/>
          <w:shd w:val="clear" w:color="auto" w:fill="FFFFFF"/>
        </w:rPr>
      </w:pPr>
    </w:p>
    <w:p w:rsidR="0070482C" w:rsidRPr="005C37E1" w:rsidRDefault="0070482C" w:rsidP="0070482C">
      <w:pPr>
        <w:pStyle w:val="Rientrocorpodeltesto2"/>
        <w:ind w:left="0" w:firstLine="0"/>
        <w:rPr>
          <w:rFonts w:ascii="Arial Narrow" w:hAnsi="Arial Narrow" w:cs="Times New Roman"/>
          <w:sz w:val="24"/>
          <w:szCs w:val="24"/>
        </w:rPr>
      </w:pPr>
      <w:r w:rsidRPr="005C37E1">
        <w:rPr>
          <w:rFonts w:ascii="Arial Narrow" w:hAnsi="Arial Narrow" w:cs="Times New Roman"/>
          <w:i/>
          <w:iCs/>
          <w:color w:val="000000"/>
          <w:sz w:val="24"/>
          <w:szCs w:val="24"/>
          <w:shd w:val="clear" w:color="auto" w:fill="FFFFFF"/>
        </w:rPr>
        <w:t>Correttezza dei riferimenti normativi contenuti nel contratto, con particolare riguardo alle successive modificazioni ed integrazioni subite dai medesimi</w:t>
      </w:r>
    </w:p>
    <w:p w:rsidR="0070482C" w:rsidRPr="005C37E1" w:rsidRDefault="001A1D8B" w:rsidP="0070482C">
      <w:pPr>
        <w:pStyle w:val="Rientrocorpodeltesto2"/>
        <w:ind w:left="0" w:firstLine="0"/>
        <w:rPr>
          <w:rFonts w:ascii="Arial Narrow" w:hAnsi="Arial Narrow" w:cs="Times New Roman"/>
          <w:sz w:val="24"/>
          <w:szCs w:val="24"/>
        </w:rPr>
      </w:pPr>
      <w:r w:rsidRPr="005C37E1">
        <w:rPr>
          <w:rFonts w:ascii="Arial Narrow" w:hAnsi="Arial Narrow" w:cs="Times New Roman"/>
          <w:sz w:val="24"/>
          <w:szCs w:val="24"/>
        </w:rPr>
        <w:t>In attesa  dell’espressa devoluzione di materie alla competenza del contratto integrativo  da parte del CCNL, si è contrattato sui seguenti argomenti.</w:t>
      </w:r>
    </w:p>
    <w:p w:rsidR="001A1D8B" w:rsidRPr="005C37E1" w:rsidRDefault="001A1D8B" w:rsidP="00AE6C3F">
      <w:pPr>
        <w:pStyle w:val="Rientrocorpodeltesto2"/>
        <w:numPr>
          <w:ilvl w:val="0"/>
          <w:numId w:val="5"/>
        </w:numPr>
        <w:rPr>
          <w:rFonts w:ascii="Arial Narrow" w:hAnsi="Arial Narrow" w:cs="Times New Roman"/>
          <w:sz w:val="24"/>
          <w:szCs w:val="24"/>
        </w:rPr>
      </w:pPr>
      <w:r w:rsidRPr="005C37E1">
        <w:rPr>
          <w:rFonts w:ascii="Arial Narrow" w:hAnsi="Arial Narrow" w:cs="Times New Roman"/>
          <w:sz w:val="24"/>
          <w:szCs w:val="24"/>
        </w:rPr>
        <w:t>Modalità e criteri di applicazione dei diritti sindacali</w:t>
      </w:r>
    </w:p>
    <w:p w:rsidR="001A1D8B" w:rsidRPr="005C37E1" w:rsidRDefault="00AE6C3F" w:rsidP="00AE6C3F">
      <w:pPr>
        <w:pStyle w:val="Rientrocorpodeltesto2"/>
        <w:numPr>
          <w:ilvl w:val="0"/>
          <w:numId w:val="5"/>
        </w:numPr>
        <w:rPr>
          <w:rFonts w:ascii="Arial Narrow" w:hAnsi="Arial Narrow" w:cs="Times New Roman"/>
          <w:sz w:val="24"/>
          <w:szCs w:val="24"/>
        </w:rPr>
      </w:pPr>
      <w:r w:rsidRPr="005C37E1">
        <w:rPr>
          <w:rFonts w:ascii="Arial Narrow" w:hAnsi="Arial Narrow" w:cs="Times New Roman"/>
          <w:sz w:val="24"/>
          <w:szCs w:val="24"/>
        </w:rPr>
        <w:t>Attuazione della normativa sulla sicurezza dei luoghi di lavoro</w:t>
      </w:r>
    </w:p>
    <w:p w:rsidR="00AE6C3F" w:rsidRPr="005C37E1" w:rsidRDefault="00AE6C3F" w:rsidP="00AE6C3F">
      <w:pPr>
        <w:pStyle w:val="Rientrocorpodeltesto2"/>
        <w:numPr>
          <w:ilvl w:val="0"/>
          <w:numId w:val="5"/>
        </w:numPr>
        <w:rPr>
          <w:rFonts w:ascii="Arial Narrow" w:hAnsi="Arial Narrow" w:cs="Times New Roman"/>
          <w:sz w:val="24"/>
          <w:szCs w:val="24"/>
        </w:rPr>
      </w:pPr>
      <w:r w:rsidRPr="005C37E1">
        <w:rPr>
          <w:rFonts w:ascii="Arial Narrow" w:hAnsi="Arial Narrow" w:cs="Times New Roman"/>
          <w:sz w:val="24"/>
          <w:szCs w:val="24"/>
        </w:rPr>
        <w:t>Criteri di ripartizione delle risorse del fondo d’istituto</w:t>
      </w:r>
    </w:p>
    <w:p w:rsidR="00AE6C3F" w:rsidRPr="005C37E1" w:rsidRDefault="00AE6C3F" w:rsidP="00AE6C3F">
      <w:pPr>
        <w:pStyle w:val="Rientrocorpodeltesto2"/>
        <w:rPr>
          <w:rFonts w:ascii="Arial Narrow" w:hAnsi="Arial Narrow" w:cs="Times New Roman"/>
          <w:sz w:val="24"/>
          <w:szCs w:val="24"/>
        </w:rPr>
      </w:pPr>
    </w:p>
    <w:p w:rsidR="00AE6C3F" w:rsidRPr="005C37E1" w:rsidRDefault="00AE6C3F" w:rsidP="00AE6C3F">
      <w:pPr>
        <w:pStyle w:val="Rientrocorpodeltesto2"/>
        <w:ind w:left="540" w:hanging="540"/>
        <w:rPr>
          <w:rFonts w:ascii="Arial Narrow" w:hAnsi="Arial Narrow" w:cs="Times New Roman"/>
          <w:sz w:val="24"/>
          <w:szCs w:val="24"/>
        </w:rPr>
      </w:pPr>
      <w:r w:rsidRPr="005C37E1">
        <w:rPr>
          <w:rFonts w:ascii="Arial Narrow" w:hAnsi="Arial Narrow" w:cs="Times New Roman"/>
          <w:sz w:val="24"/>
          <w:szCs w:val="24"/>
        </w:rPr>
        <w:t>Sono state escluse</w:t>
      </w:r>
      <w:r w:rsidR="009414D9">
        <w:rPr>
          <w:rFonts w:ascii="Arial Narrow" w:hAnsi="Arial Narrow" w:cs="Times New Roman"/>
          <w:sz w:val="24"/>
          <w:szCs w:val="24"/>
        </w:rPr>
        <w:t xml:space="preserve"> </w:t>
      </w:r>
      <w:r w:rsidRPr="005C37E1">
        <w:rPr>
          <w:rFonts w:ascii="Arial Narrow" w:hAnsi="Arial Narrow" w:cs="Times New Roman"/>
          <w:sz w:val="24"/>
          <w:szCs w:val="24"/>
        </w:rPr>
        <w:t xml:space="preserve">le seguenti materie  inerenti la </w:t>
      </w:r>
      <w:proofErr w:type="spellStart"/>
      <w:r w:rsidRPr="005C37E1">
        <w:rPr>
          <w:rFonts w:ascii="Arial Narrow" w:hAnsi="Arial Narrow" w:cs="Times New Roman"/>
          <w:sz w:val="24"/>
          <w:szCs w:val="24"/>
        </w:rPr>
        <w:t>microrganizzazione</w:t>
      </w:r>
      <w:proofErr w:type="spellEnd"/>
      <w:r w:rsidRPr="005C37E1">
        <w:rPr>
          <w:rFonts w:ascii="Arial Narrow" w:hAnsi="Arial Narrow" w:cs="Times New Roman"/>
          <w:sz w:val="24"/>
          <w:szCs w:val="24"/>
        </w:rPr>
        <w:t>, che sono state disciplinate soltanto per gli aspetti di natura economica:</w:t>
      </w:r>
    </w:p>
    <w:p w:rsidR="00AE6C3F" w:rsidRPr="005C37E1" w:rsidRDefault="00AE6C3F" w:rsidP="00AE6C3F">
      <w:pPr>
        <w:pStyle w:val="Rientrocorpodeltesto2"/>
        <w:numPr>
          <w:ilvl w:val="0"/>
          <w:numId w:val="6"/>
        </w:numPr>
        <w:rPr>
          <w:rFonts w:ascii="Arial Narrow" w:hAnsi="Arial Narrow" w:cs="Times New Roman"/>
          <w:sz w:val="24"/>
          <w:szCs w:val="24"/>
        </w:rPr>
      </w:pPr>
      <w:r w:rsidRPr="005C37E1">
        <w:rPr>
          <w:rFonts w:ascii="Arial Narrow" w:hAnsi="Arial Narrow" w:cs="Times New Roman"/>
          <w:sz w:val="24"/>
          <w:szCs w:val="24"/>
        </w:rPr>
        <w:t>Modalità di utilizzazione del personale docente in relazione al POF e piano annuale  e modalità di utilizzazione del personale ATA</w:t>
      </w:r>
    </w:p>
    <w:p w:rsidR="00AE6C3F" w:rsidRPr="005C37E1" w:rsidRDefault="00AE6C3F" w:rsidP="00AE6C3F">
      <w:pPr>
        <w:pStyle w:val="Rientrocorpodeltesto2"/>
        <w:numPr>
          <w:ilvl w:val="0"/>
          <w:numId w:val="6"/>
        </w:numPr>
        <w:rPr>
          <w:rFonts w:ascii="Arial Narrow" w:hAnsi="Arial Narrow" w:cs="Times New Roman"/>
          <w:sz w:val="24"/>
          <w:szCs w:val="24"/>
        </w:rPr>
      </w:pPr>
      <w:r w:rsidRPr="005C37E1">
        <w:rPr>
          <w:rFonts w:ascii="Arial Narrow" w:hAnsi="Arial Narrow" w:cs="Times New Roman"/>
          <w:sz w:val="24"/>
          <w:szCs w:val="24"/>
        </w:rPr>
        <w:t>Criteri di assegnazione del personale alle sedi e plessi, flessibilità dell’orario di lavoro,</w:t>
      </w:r>
    </w:p>
    <w:p w:rsidR="00AE6C3F" w:rsidRPr="005C37E1" w:rsidRDefault="00AE6C3F" w:rsidP="00AE6C3F">
      <w:pPr>
        <w:pStyle w:val="Rientrocorpodeltesto2"/>
        <w:ind w:left="720" w:firstLine="0"/>
        <w:rPr>
          <w:rFonts w:ascii="Arial Narrow" w:hAnsi="Arial Narrow" w:cs="Times New Roman"/>
          <w:sz w:val="24"/>
          <w:szCs w:val="24"/>
        </w:rPr>
      </w:pPr>
      <w:r w:rsidRPr="005C37E1">
        <w:rPr>
          <w:rFonts w:ascii="Arial Narrow" w:hAnsi="Arial Narrow" w:cs="Times New Roman"/>
          <w:sz w:val="24"/>
          <w:szCs w:val="24"/>
        </w:rPr>
        <w:t>criteri e modalità relativi all’organizzazione  e articolazione  dell’orario nonché criteri per l’individuazione del personale da utilizzare nelle attività retribuite con il fondo</w:t>
      </w:r>
    </w:p>
    <w:p w:rsidR="00AE6C3F" w:rsidRPr="005C37E1" w:rsidRDefault="00AE6C3F" w:rsidP="00AE6C3F">
      <w:pPr>
        <w:pStyle w:val="Rientrocorpodeltesto2"/>
        <w:ind w:left="720" w:firstLine="0"/>
        <w:rPr>
          <w:rFonts w:ascii="Arial Narrow" w:hAnsi="Arial Narrow" w:cs="Times New Roman"/>
          <w:sz w:val="24"/>
          <w:szCs w:val="24"/>
        </w:rPr>
      </w:pPr>
    </w:p>
    <w:p w:rsidR="00AE6C3F" w:rsidRPr="005C37E1" w:rsidRDefault="00AE6C3F" w:rsidP="00AE6C3F">
      <w:pPr>
        <w:pStyle w:val="Rientrocorpodeltesto2"/>
        <w:ind w:left="720" w:firstLine="0"/>
        <w:rPr>
          <w:rFonts w:ascii="Arial Narrow" w:hAnsi="Arial Narrow" w:cs="Times New Roman"/>
          <w:sz w:val="24"/>
          <w:szCs w:val="24"/>
        </w:rPr>
      </w:pPr>
      <w:r w:rsidRPr="005C37E1">
        <w:rPr>
          <w:rFonts w:ascii="Arial Narrow" w:hAnsi="Arial Narrow" w:cs="Times New Roman"/>
          <w:sz w:val="24"/>
          <w:szCs w:val="24"/>
        </w:rPr>
        <w:t>Gli effetti del contratto sono prorogati fino alla stipula di un nuovo contratto e si abrogano le norme precedenti.</w:t>
      </w:r>
    </w:p>
    <w:p w:rsidR="00FB59FA" w:rsidRPr="005C37E1" w:rsidRDefault="00FB59FA" w:rsidP="00AE6C3F">
      <w:pPr>
        <w:pStyle w:val="Rientrocorpodeltesto2"/>
        <w:ind w:left="720" w:firstLine="0"/>
        <w:rPr>
          <w:rFonts w:ascii="Arial Narrow" w:hAnsi="Arial Narrow" w:cs="Times New Roman"/>
          <w:sz w:val="24"/>
          <w:szCs w:val="24"/>
        </w:rPr>
      </w:pPr>
    </w:p>
    <w:p w:rsidR="00636D36" w:rsidRPr="005C37E1" w:rsidRDefault="00636D36" w:rsidP="00636D36">
      <w:pPr>
        <w:pStyle w:val="Rientrocorpodeltesto2"/>
        <w:ind w:left="720" w:hanging="720"/>
        <w:rPr>
          <w:rFonts w:ascii="Arial Narrow" w:hAnsi="Arial Narrow" w:cs="Times New Roman"/>
          <w:b/>
          <w:sz w:val="24"/>
          <w:szCs w:val="24"/>
        </w:rPr>
      </w:pPr>
      <w:r w:rsidRPr="005C37E1">
        <w:rPr>
          <w:rFonts w:ascii="Arial Narrow" w:hAnsi="Arial Narrow" w:cs="Times New Roman"/>
          <w:b/>
          <w:sz w:val="24"/>
          <w:szCs w:val="24"/>
        </w:rPr>
        <w:t xml:space="preserve">D) Illustrazione e specifica  attestazione della coerenza con le previsioni  in materia di meritocrazia  e </w:t>
      </w:r>
      <w:proofErr w:type="spellStart"/>
      <w:r w:rsidRPr="005C37E1">
        <w:rPr>
          <w:rFonts w:ascii="Arial Narrow" w:hAnsi="Arial Narrow" w:cs="Times New Roman"/>
          <w:b/>
          <w:sz w:val="24"/>
          <w:szCs w:val="24"/>
        </w:rPr>
        <w:t>premialità</w:t>
      </w:r>
      <w:proofErr w:type="spellEnd"/>
      <w:r w:rsidRPr="005C37E1">
        <w:rPr>
          <w:rFonts w:ascii="Arial Narrow" w:hAnsi="Arial Narrow" w:cs="Times New Roman"/>
          <w:b/>
          <w:sz w:val="24"/>
          <w:szCs w:val="24"/>
        </w:rPr>
        <w:t xml:space="preserve"> ai fini della corresponsione  degli incentivi per la performance individuale ed organizzativa</w:t>
      </w:r>
    </w:p>
    <w:p w:rsidR="00636D36" w:rsidRPr="005C37E1" w:rsidRDefault="00FB59FA" w:rsidP="00636D36">
      <w:pPr>
        <w:pStyle w:val="Rientrocorpodeltesto2"/>
        <w:ind w:left="0" w:firstLine="0"/>
        <w:rPr>
          <w:rFonts w:ascii="Arial Narrow" w:hAnsi="Arial Narrow" w:cs="Times New Roman"/>
          <w:sz w:val="24"/>
          <w:szCs w:val="24"/>
        </w:rPr>
      </w:pPr>
      <w:r w:rsidRPr="005C37E1">
        <w:rPr>
          <w:rFonts w:ascii="Arial Narrow" w:hAnsi="Arial Narrow" w:cs="Times New Roman"/>
          <w:sz w:val="24"/>
          <w:szCs w:val="24"/>
        </w:rPr>
        <w:t>In attesa della definizione degli strumenti e delle modalità idonei a misurare , valutare e premiare la performance  individuale e quella organizzativa, l’accordo prevede la valorizzazione del merito, escludendo  la distribuzione di incentivi “a pioggia” o in maniera indifferenziata</w:t>
      </w:r>
    </w:p>
    <w:p w:rsidR="00AE6C3F" w:rsidRPr="005C37E1" w:rsidRDefault="00AE6C3F" w:rsidP="00636D36">
      <w:pPr>
        <w:pStyle w:val="Rientrocorpodeltesto2"/>
        <w:ind w:left="0" w:firstLine="0"/>
        <w:rPr>
          <w:rFonts w:ascii="Arial Narrow" w:hAnsi="Arial Narrow" w:cs="Times New Roman"/>
          <w:sz w:val="24"/>
          <w:szCs w:val="24"/>
        </w:rPr>
      </w:pPr>
      <w:r w:rsidRPr="005C37E1">
        <w:rPr>
          <w:rFonts w:ascii="Arial Narrow" w:hAnsi="Arial Narrow" w:cs="Times New Roman"/>
          <w:sz w:val="24"/>
          <w:szCs w:val="24"/>
        </w:rPr>
        <w:t xml:space="preserve"> </w:t>
      </w:r>
      <w:r w:rsidR="00636D36" w:rsidRPr="005C37E1">
        <w:rPr>
          <w:rFonts w:ascii="Arial Narrow" w:hAnsi="Arial Narrow" w:cs="Times New Roman"/>
          <w:sz w:val="24"/>
          <w:szCs w:val="24"/>
        </w:rPr>
        <w:t xml:space="preserve">A livello più specifico , tutte le  attività previste nel contratto saranno verificate e valutate sia </w:t>
      </w:r>
    </w:p>
    <w:p w:rsidR="00636D36" w:rsidRPr="005C37E1" w:rsidRDefault="00FB59FA" w:rsidP="00F87E86">
      <w:pPr>
        <w:autoSpaceDE w:val="0"/>
        <w:autoSpaceDN w:val="0"/>
        <w:adjustRightInd w:val="0"/>
        <w:rPr>
          <w:rFonts w:ascii="Arial Narrow" w:hAnsi="Arial Narrow"/>
        </w:rPr>
      </w:pPr>
      <w:r w:rsidRPr="005C37E1">
        <w:rPr>
          <w:rFonts w:ascii="Arial Narrow" w:hAnsi="Arial Narrow"/>
        </w:rPr>
        <w:t>In sede collegiale sia da parte del Dirigente Scolastico, sulla base delle relazioni e della documentazione presentata a consuntivo da ciascun referente.</w:t>
      </w:r>
    </w:p>
    <w:p w:rsidR="00FB59FA" w:rsidRPr="005C37E1" w:rsidRDefault="00FB59FA" w:rsidP="00F87E86">
      <w:pPr>
        <w:autoSpaceDE w:val="0"/>
        <w:autoSpaceDN w:val="0"/>
        <w:adjustRightInd w:val="0"/>
        <w:rPr>
          <w:rFonts w:ascii="Arial Narrow" w:hAnsi="Arial Narrow"/>
        </w:rPr>
      </w:pPr>
      <w:r w:rsidRPr="005C37E1">
        <w:rPr>
          <w:rFonts w:ascii="Arial Narrow" w:hAnsi="Arial Narrow"/>
        </w:rPr>
        <w:t>Il contratto assume dunque un carattere premiale  in quanto è rivolto a riconoscere  e compensare attività e progetti soggetti a verifiche documentabili in termini qualitativi e quantitativi</w:t>
      </w:r>
    </w:p>
    <w:p w:rsidR="00FB59FA" w:rsidRPr="005C37E1" w:rsidRDefault="00FB59FA" w:rsidP="00F87E86">
      <w:pPr>
        <w:autoSpaceDE w:val="0"/>
        <w:autoSpaceDN w:val="0"/>
        <w:adjustRightInd w:val="0"/>
        <w:rPr>
          <w:rFonts w:ascii="Arial Narrow" w:hAnsi="Arial Narrow"/>
        </w:rPr>
      </w:pPr>
      <w:r w:rsidRPr="005C37E1">
        <w:rPr>
          <w:rFonts w:ascii="Arial Narrow" w:hAnsi="Arial Narrow"/>
        </w:rPr>
        <w:t>L’accordo stipulato non consente forme di compenso per attività il cui espletamento e i cui esiti non prevedano verifica e rendicontazione</w:t>
      </w:r>
    </w:p>
    <w:p w:rsidR="00636D36" w:rsidRPr="005C37E1" w:rsidRDefault="00636D36" w:rsidP="00F87E86">
      <w:pPr>
        <w:autoSpaceDE w:val="0"/>
        <w:autoSpaceDN w:val="0"/>
        <w:adjustRightInd w:val="0"/>
        <w:rPr>
          <w:rFonts w:ascii="Arial Narrow" w:hAnsi="Arial Narrow"/>
          <w:sz w:val="20"/>
          <w:szCs w:val="20"/>
        </w:rPr>
      </w:pPr>
    </w:p>
    <w:p w:rsidR="00636D36" w:rsidRPr="005C37E1" w:rsidRDefault="00636D36" w:rsidP="00F87E86">
      <w:pPr>
        <w:autoSpaceDE w:val="0"/>
        <w:autoSpaceDN w:val="0"/>
        <w:adjustRightInd w:val="0"/>
        <w:rPr>
          <w:rFonts w:ascii="Arial Narrow" w:hAnsi="Arial Narrow"/>
          <w:sz w:val="20"/>
          <w:szCs w:val="20"/>
        </w:rPr>
      </w:pPr>
    </w:p>
    <w:p w:rsidR="00F87E86" w:rsidRPr="005C37E1" w:rsidRDefault="00F87E86" w:rsidP="00F87E86">
      <w:pPr>
        <w:autoSpaceDE w:val="0"/>
        <w:autoSpaceDN w:val="0"/>
        <w:adjustRightInd w:val="0"/>
        <w:rPr>
          <w:rFonts w:ascii="Arial Narrow" w:hAnsi="Arial Narrow"/>
          <w:sz w:val="20"/>
          <w:szCs w:val="20"/>
        </w:rPr>
      </w:pPr>
    </w:p>
    <w:p w:rsidR="00F87E86" w:rsidRPr="005C37E1" w:rsidRDefault="00F87E86" w:rsidP="00F87E86">
      <w:pPr>
        <w:autoSpaceDE w:val="0"/>
        <w:autoSpaceDN w:val="0"/>
        <w:adjustRightInd w:val="0"/>
        <w:rPr>
          <w:rFonts w:ascii="Arial Narrow" w:hAnsi="Arial Narrow"/>
          <w:sz w:val="20"/>
          <w:szCs w:val="20"/>
        </w:rPr>
      </w:pPr>
    </w:p>
    <w:p w:rsidR="00F87E86" w:rsidRPr="005C37E1" w:rsidRDefault="00F87E86" w:rsidP="00F87E86">
      <w:pPr>
        <w:autoSpaceDE w:val="0"/>
        <w:autoSpaceDN w:val="0"/>
        <w:adjustRightInd w:val="0"/>
        <w:rPr>
          <w:rFonts w:ascii="Arial Narrow" w:hAnsi="Arial Narrow"/>
          <w:b/>
        </w:rPr>
      </w:pPr>
      <w:r w:rsidRPr="005C37E1">
        <w:rPr>
          <w:rFonts w:ascii="Arial Narrow" w:hAnsi="Arial Narrow"/>
        </w:rPr>
        <w:lastRenderedPageBreak/>
        <w:t xml:space="preserve">                                              </w:t>
      </w:r>
      <w:r w:rsidRPr="005C37E1">
        <w:rPr>
          <w:rFonts w:ascii="Arial Narrow" w:hAnsi="Arial Narrow"/>
          <w:b/>
        </w:rPr>
        <w:t>IL DIRIGENTE SCOLASTICO</w:t>
      </w:r>
    </w:p>
    <w:p w:rsidR="00F87E86" w:rsidRPr="005C37E1" w:rsidRDefault="00F87E86" w:rsidP="00F87E86">
      <w:pPr>
        <w:autoSpaceDE w:val="0"/>
        <w:autoSpaceDN w:val="0"/>
        <w:adjustRightInd w:val="0"/>
        <w:rPr>
          <w:rFonts w:ascii="Arial Narrow" w:hAnsi="Arial Narrow"/>
        </w:rPr>
      </w:pPr>
    </w:p>
    <w:p w:rsidR="00F87E86" w:rsidRPr="005C37E1" w:rsidRDefault="00F87E86" w:rsidP="00F87E86">
      <w:pPr>
        <w:autoSpaceDE w:val="0"/>
        <w:autoSpaceDN w:val="0"/>
        <w:adjustRightInd w:val="0"/>
        <w:rPr>
          <w:rFonts w:ascii="Arial Narrow" w:hAnsi="Arial Narrow"/>
        </w:rPr>
      </w:pPr>
    </w:p>
    <w:p w:rsidR="00F87E86" w:rsidRPr="005C37E1" w:rsidRDefault="00F87E86" w:rsidP="00F87E86">
      <w:pPr>
        <w:autoSpaceDE w:val="0"/>
        <w:autoSpaceDN w:val="0"/>
        <w:adjustRightInd w:val="0"/>
        <w:rPr>
          <w:rFonts w:ascii="Arial Narrow" w:hAnsi="Arial Narrow"/>
          <w:b/>
        </w:rPr>
      </w:pPr>
      <w:r w:rsidRPr="005C37E1">
        <w:rPr>
          <w:rFonts w:ascii="Arial Narrow" w:hAnsi="Arial Narrow"/>
          <w:b/>
        </w:rPr>
        <w:t xml:space="preserve">                                                            DISPONE</w:t>
      </w:r>
    </w:p>
    <w:p w:rsidR="00F87E86" w:rsidRPr="005C37E1" w:rsidRDefault="00F87E86" w:rsidP="00F87E86">
      <w:pPr>
        <w:autoSpaceDE w:val="0"/>
        <w:autoSpaceDN w:val="0"/>
        <w:adjustRightInd w:val="0"/>
        <w:rPr>
          <w:rFonts w:ascii="Arial Narrow" w:hAnsi="Arial Narrow"/>
        </w:rPr>
      </w:pPr>
    </w:p>
    <w:p w:rsidR="00F87E86" w:rsidRPr="005C37E1" w:rsidRDefault="00F87E86" w:rsidP="00F87E86">
      <w:pPr>
        <w:autoSpaceDE w:val="0"/>
        <w:autoSpaceDN w:val="0"/>
        <w:adjustRightInd w:val="0"/>
        <w:rPr>
          <w:rFonts w:ascii="Arial Narrow" w:hAnsi="Arial Narrow"/>
        </w:rPr>
      </w:pPr>
    </w:p>
    <w:p w:rsidR="00F87E86" w:rsidRPr="005C37E1" w:rsidRDefault="00F87E86" w:rsidP="00F87E86">
      <w:pPr>
        <w:autoSpaceDE w:val="0"/>
        <w:autoSpaceDN w:val="0"/>
        <w:adjustRightInd w:val="0"/>
        <w:rPr>
          <w:rFonts w:ascii="Arial Narrow" w:hAnsi="Arial Narrow"/>
        </w:rPr>
      </w:pPr>
      <w:r w:rsidRPr="005C37E1">
        <w:rPr>
          <w:rFonts w:ascii="Arial Narrow" w:hAnsi="Arial Narrow"/>
        </w:rPr>
        <w:t xml:space="preserve">L’immediata pubblicazione e diffusione dell’Ipotesi di Contrattazione sottoscritta in data </w:t>
      </w:r>
      <w:r w:rsidR="002E2B6F" w:rsidRPr="002E2B6F">
        <w:rPr>
          <w:rFonts w:ascii="Arial Narrow" w:hAnsi="Arial Narrow"/>
        </w:rPr>
        <w:t>25/05/2016</w:t>
      </w:r>
      <w:r w:rsidR="004852E0" w:rsidRPr="002E2B6F">
        <w:rPr>
          <w:rFonts w:ascii="Arial Narrow" w:hAnsi="Arial Narrow"/>
        </w:rPr>
        <w:t xml:space="preserve"> in</w:t>
      </w:r>
      <w:r w:rsidR="004852E0" w:rsidRPr="005C37E1">
        <w:rPr>
          <w:rFonts w:ascii="Arial Narrow" w:hAnsi="Arial Narrow"/>
        </w:rPr>
        <w:t xml:space="preserve"> </w:t>
      </w:r>
      <w:r w:rsidR="00FB59FA" w:rsidRPr="005C37E1">
        <w:rPr>
          <w:rFonts w:ascii="Arial Narrow" w:hAnsi="Arial Narrow"/>
        </w:rPr>
        <w:t xml:space="preserve"> </w:t>
      </w:r>
      <w:r w:rsidRPr="005C37E1">
        <w:rPr>
          <w:rFonts w:ascii="Arial Narrow" w:hAnsi="Arial Narrow"/>
        </w:rPr>
        <w:t>attesa che i Revisori dei Conti esprimano il prescritto parere di compatibilità finanziaria, ex</w:t>
      </w:r>
      <w:r w:rsidR="00FB59FA" w:rsidRPr="005C37E1">
        <w:rPr>
          <w:rFonts w:ascii="Arial Narrow" w:hAnsi="Arial Narrow"/>
        </w:rPr>
        <w:t xml:space="preserve"> </w:t>
      </w:r>
      <w:r w:rsidRPr="005C37E1">
        <w:rPr>
          <w:rFonts w:ascii="Arial Narrow" w:hAnsi="Arial Narrow"/>
        </w:rPr>
        <w:t>art.6 comma 6 del CCNL 29/11/2007.</w:t>
      </w:r>
    </w:p>
    <w:p w:rsidR="00F87E86" w:rsidRPr="005C37E1" w:rsidRDefault="00F87E86" w:rsidP="00F87E86">
      <w:pPr>
        <w:autoSpaceDE w:val="0"/>
        <w:autoSpaceDN w:val="0"/>
        <w:adjustRightInd w:val="0"/>
        <w:rPr>
          <w:rFonts w:ascii="Arial Narrow" w:hAnsi="Arial Narrow"/>
        </w:rPr>
      </w:pPr>
    </w:p>
    <w:p w:rsidR="00F87E86" w:rsidRPr="005C37E1" w:rsidRDefault="00F87E86" w:rsidP="00F87E86">
      <w:pPr>
        <w:autoSpaceDE w:val="0"/>
        <w:autoSpaceDN w:val="0"/>
        <w:adjustRightInd w:val="0"/>
        <w:rPr>
          <w:rFonts w:ascii="Arial Narrow" w:hAnsi="Arial Narrow"/>
        </w:rPr>
      </w:pPr>
    </w:p>
    <w:p w:rsidR="00F87E86" w:rsidRPr="005C37E1" w:rsidRDefault="00F87E86" w:rsidP="00F87E86">
      <w:pPr>
        <w:autoSpaceDE w:val="0"/>
        <w:autoSpaceDN w:val="0"/>
        <w:adjustRightInd w:val="0"/>
        <w:rPr>
          <w:rFonts w:ascii="Arial Narrow" w:hAnsi="Arial Narrow"/>
        </w:rPr>
      </w:pPr>
      <w:r w:rsidRPr="005C37E1">
        <w:rPr>
          <w:rFonts w:ascii="Arial Narrow" w:hAnsi="Arial Narrow"/>
        </w:rPr>
        <w:t>Allega alla medesima contrattazione la dichiarazione del Direttore SGA e la presente relazione</w:t>
      </w:r>
    </w:p>
    <w:p w:rsidR="00F87E86" w:rsidRPr="005C37E1" w:rsidRDefault="00F87E86" w:rsidP="00F87E86">
      <w:pPr>
        <w:autoSpaceDE w:val="0"/>
        <w:autoSpaceDN w:val="0"/>
        <w:adjustRightInd w:val="0"/>
        <w:rPr>
          <w:rFonts w:ascii="Arial Narrow" w:hAnsi="Arial Narrow"/>
        </w:rPr>
      </w:pPr>
      <w:r w:rsidRPr="005C37E1">
        <w:rPr>
          <w:rFonts w:ascii="Arial Narrow" w:hAnsi="Arial Narrow"/>
        </w:rPr>
        <w:t>illustrativa, finalizzata a garantire la trasparenza in merito alla gestione dell’intero processo</w:t>
      </w:r>
    </w:p>
    <w:p w:rsidR="00F87E86" w:rsidRPr="005C37E1" w:rsidRDefault="00F87E86" w:rsidP="00F87E86">
      <w:pPr>
        <w:autoSpaceDE w:val="0"/>
        <w:autoSpaceDN w:val="0"/>
        <w:adjustRightInd w:val="0"/>
        <w:rPr>
          <w:rFonts w:ascii="Arial Narrow" w:hAnsi="Arial Narrow"/>
        </w:rPr>
      </w:pPr>
      <w:r w:rsidRPr="005C37E1">
        <w:rPr>
          <w:rFonts w:ascii="Arial Narrow" w:hAnsi="Arial Narrow"/>
        </w:rPr>
        <w:t>amministrativo/gestionale per la realizzazione del POF.</w:t>
      </w:r>
    </w:p>
    <w:p w:rsidR="0070482C" w:rsidRPr="005C37E1" w:rsidRDefault="0070482C" w:rsidP="0070482C">
      <w:pPr>
        <w:spacing w:after="240"/>
        <w:jc w:val="center"/>
        <w:rPr>
          <w:rFonts w:ascii="Arial Narrow" w:hAnsi="Arial Narrow"/>
        </w:rPr>
      </w:pPr>
    </w:p>
    <w:tbl>
      <w:tblPr>
        <w:tblW w:w="0" w:type="auto"/>
        <w:tblBorders>
          <w:insideH w:val="single" w:sz="8" w:space="0" w:color="C0C0C0"/>
        </w:tblBorders>
        <w:tblLook w:val="04A0" w:firstRow="1" w:lastRow="0" w:firstColumn="1" w:lastColumn="0" w:noHBand="0" w:noVBand="1"/>
      </w:tblPr>
      <w:tblGrid>
        <w:gridCol w:w="2558"/>
        <w:gridCol w:w="7296"/>
      </w:tblGrid>
      <w:tr w:rsidR="0070482C" w:rsidRPr="005C37E1">
        <w:tc>
          <w:tcPr>
            <w:tcW w:w="2628" w:type="dxa"/>
          </w:tcPr>
          <w:p w:rsidR="0070482C" w:rsidRPr="005C37E1" w:rsidRDefault="0070482C" w:rsidP="004864EA">
            <w:pPr>
              <w:rPr>
                <w:rFonts w:ascii="Arial Narrow" w:hAnsi="Arial Narrow"/>
                <w:b/>
              </w:rPr>
            </w:pPr>
            <w:r w:rsidRPr="005C37E1">
              <w:rPr>
                <w:rFonts w:ascii="Arial Narrow" w:hAnsi="Arial Narrow"/>
                <w:b/>
              </w:rPr>
              <w:t>COMPETENZA</w:t>
            </w:r>
          </w:p>
        </w:tc>
        <w:tc>
          <w:tcPr>
            <w:tcW w:w="7740" w:type="dxa"/>
          </w:tcPr>
          <w:p w:rsidR="00FB59FA" w:rsidRPr="005C37E1" w:rsidRDefault="00FB59FA" w:rsidP="004864EA">
            <w:pPr>
              <w:rPr>
                <w:rFonts w:ascii="Arial Narrow" w:hAnsi="Arial Narrow"/>
              </w:rPr>
            </w:pPr>
            <w:r w:rsidRPr="005C37E1">
              <w:rPr>
                <w:rFonts w:ascii="Arial Narrow" w:hAnsi="Arial Narrow"/>
              </w:rPr>
              <w:t xml:space="preserve">  Il </w:t>
            </w:r>
            <w:r w:rsidR="0070482C" w:rsidRPr="005C37E1">
              <w:rPr>
                <w:rFonts w:ascii="Arial Narrow" w:hAnsi="Arial Narrow"/>
              </w:rPr>
              <w:t>Dirigente scolastico:</w:t>
            </w:r>
            <w:r w:rsidR="00131A5E" w:rsidRPr="005C37E1">
              <w:rPr>
                <w:rFonts w:ascii="Arial Narrow" w:hAnsi="Arial Narrow"/>
              </w:rPr>
              <w:t xml:space="preserve"> </w:t>
            </w:r>
          </w:p>
          <w:p w:rsidR="0070482C" w:rsidRPr="005C37E1" w:rsidRDefault="00FB59FA" w:rsidP="004864EA">
            <w:pPr>
              <w:rPr>
                <w:rFonts w:ascii="Arial Narrow" w:hAnsi="Arial Narrow"/>
              </w:rPr>
            </w:pPr>
            <w:r w:rsidRPr="005C37E1">
              <w:rPr>
                <w:rFonts w:ascii="Arial Narrow" w:hAnsi="Arial Narrow"/>
              </w:rPr>
              <w:t>(</w:t>
            </w:r>
            <w:r w:rsidR="00131A5E" w:rsidRPr="005C37E1">
              <w:rPr>
                <w:rFonts w:ascii="Arial Narrow" w:hAnsi="Arial Narrow"/>
              </w:rPr>
              <w:t>Prof.ssa Anna Maria Altieri</w:t>
            </w:r>
            <w:r w:rsidRPr="005C37E1">
              <w:rPr>
                <w:rFonts w:ascii="Arial Narrow" w:hAnsi="Arial Narrow"/>
              </w:rPr>
              <w:t>)</w:t>
            </w:r>
          </w:p>
        </w:tc>
      </w:tr>
      <w:tr w:rsidR="0070482C" w:rsidRPr="005C37E1">
        <w:tc>
          <w:tcPr>
            <w:tcW w:w="2628" w:type="dxa"/>
          </w:tcPr>
          <w:p w:rsidR="0070482C" w:rsidRPr="005C37E1" w:rsidRDefault="0070482C" w:rsidP="004864EA">
            <w:pPr>
              <w:rPr>
                <w:rFonts w:ascii="Arial Narrow" w:hAnsi="Arial Narrow"/>
                <w:b/>
              </w:rPr>
            </w:pPr>
          </w:p>
        </w:tc>
        <w:tc>
          <w:tcPr>
            <w:tcW w:w="7740" w:type="dxa"/>
          </w:tcPr>
          <w:p w:rsidR="0070482C" w:rsidRPr="005C37E1" w:rsidRDefault="0070482C" w:rsidP="004864EA">
            <w:pPr>
              <w:rPr>
                <w:rFonts w:ascii="Arial Narrow" w:hAnsi="Arial Narrow"/>
              </w:rPr>
            </w:pPr>
          </w:p>
          <w:p w:rsidR="0070482C" w:rsidRPr="005C37E1" w:rsidRDefault="00D100A9" w:rsidP="004864EA">
            <w:pPr>
              <w:rPr>
                <w:rFonts w:ascii="Arial Narrow" w:hAnsi="Arial Narrow"/>
              </w:rPr>
            </w:pPr>
            <w:r>
              <w:rPr>
                <w:rFonts w:ascii="Arial Narrow" w:hAnsi="Arial Narrow"/>
                <w:noProof/>
              </w:rPr>
              <w:pict>
                <v:oval id="_x0000_s1026" style="position:absolute;margin-left:89.3pt;margin-top:1.55pt;width:62.25pt;height:60.75pt;z-index:251657728">
                  <v:textbox>
                    <w:txbxContent>
                      <w:p w:rsidR="0070482C" w:rsidRDefault="0070482C" w:rsidP="0070482C">
                        <w:r>
                          <w:t>timbro</w:t>
                        </w:r>
                      </w:p>
                    </w:txbxContent>
                  </v:textbox>
                </v:oval>
              </w:pict>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r w:rsidR="0070482C" w:rsidRPr="005C37E1">
              <w:rPr>
                <w:rFonts w:ascii="Arial Narrow" w:hAnsi="Arial Narrow"/>
              </w:rPr>
              <w:softHyphen/>
            </w:r>
          </w:p>
        </w:tc>
      </w:tr>
    </w:tbl>
    <w:p w:rsidR="00131A5E" w:rsidRPr="005C37E1" w:rsidRDefault="00131A5E" w:rsidP="00131A5E">
      <w:pPr>
        <w:spacing w:after="240"/>
        <w:jc w:val="center"/>
        <w:rPr>
          <w:rFonts w:ascii="Arial Narrow" w:hAnsi="Arial Narrow"/>
        </w:rPr>
      </w:pPr>
    </w:p>
    <w:p w:rsidR="00131A5E" w:rsidRPr="005C37E1" w:rsidRDefault="00131A5E" w:rsidP="00131A5E">
      <w:pPr>
        <w:spacing w:after="240"/>
        <w:jc w:val="center"/>
        <w:rPr>
          <w:rFonts w:ascii="Arial Narrow" w:hAnsi="Arial Narrow"/>
        </w:rPr>
      </w:pPr>
    </w:p>
    <w:p w:rsidR="00131A5E" w:rsidRPr="005C37E1" w:rsidRDefault="00131A5E" w:rsidP="00131A5E">
      <w:pPr>
        <w:spacing w:after="240"/>
        <w:jc w:val="center"/>
        <w:rPr>
          <w:rFonts w:ascii="Arial Narrow" w:hAnsi="Arial Narrow"/>
        </w:rPr>
      </w:pPr>
    </w:p>
    <w:p w:rsidR="00131A5E" w:rsidRPr="005C37E1" w:rsidRDefault="00131A5E" w:rsidP="00131A5E">
      <w:pPr>
        <w:spacing w:after="240"/>
        <w:jc w:val="center"/>
        <w:rPr>
          <w:rFonts w:ascii="Arial Narrow" w:hAnsi="Arial Narrow"/>
        </w:rPr>
      </w:pPr>
    </w:p>
    <w:p w:rsidR="00131A5E" w:rsidRPr="005C37E1" w:rsidRDefault="00131A5E" w:rsidP="005B4EEE">
      <w:pPr>
        <w:tabs>
          <w:tab w:val="left" w:pos="5820"/>
        </w:tabs>
        <w:rPr>
          <w:rFonts w:ascii="Arial Narrow" w:hAnsi="Arial Narrow" w:cs="TTE18076B8t00"/>
          <w:sz w:val="20"/>
          <w:szCs w:val="20"/>
        </w:rPr>
      </w:pPr>
    </w:p>
    <w:p w:rsidR="00131A5E" w:rsidRPr="005C37E1" w:rsidRDefault="00131A5E" w:rsidP="005B4EEE">
      <w:pPr>
        <w:tabs>
          <w:tab w:val="left" w:pos="5820"/>
        </w:tabs>
        <w:rPr>
          <w:rFonts w:ascii="Arial Narrow" w:hAnsi="Arial Narrow" w:cs="TTE18076B8t00"/>
          <w:sz w:val="20"/>
          <w:szCs w:val="20"/>
        </w:rPr>
      </w:pPr>
    </w:p>
    <w:p w:rsidR="00131A5E" w:rsidRPr="005C37E1" w:rsidRDefault="00131A5E" w:rsidP="005B4EEE">
      <w:pPr>
        <w:tabs>
          <w:tab w:val="left" w:pos="5820"/>
        </w:tabs>
        <w:rPr>
          <w:rFonts w:ascii="Arial Narrow" w:hAnsi="Arial Narrow" w:cs="TTE18076B8t00"/>
          <w:sz w:val="20"/>
          <w:szCs w:val="20"/>
        </w:rPr>
      </w:pPr>
    </w:p>
    <w:p w:rsidR="00131A5E" w:rsidRPr="005C37E1" w:rsidRDefault="00131A5E" w:rsidP="005B4EEE">
      <w:pPr>
        <w:tabs>
          <w:tab w:val="left" w:pos="5820"/>
        </w:tabs>
        <w:rPr>
          <w:rFonts w:ascii="Arial Narrow" w:hAnsi="Arial Narrow" w:cs="TTE18076B8t00"/>
          <w:sz w:val="20"/>
          <w:szCs w:val="20"/>
        </w:rPr>
      </w:pPr>
    </w:p>
    <w:p w:rsidR="00131A5E" w:rsidRPr="005C37E1" w:rsidRDefault="00131A5E" w:rsidP="005B4EEE">
      <w:pPr>
        <w:tabs>
          <w:tab w:val="left" w:pos="5820"/>
        </w:tabs>
        <w:rPr>
          <w:rFonts w:ascii="Arial Narrow" w:hAnsi="Arial Narrow" w:cs="TTE18076B8t00"/>
          <w:sz w:val="20"/>
          <w:szCs w:val="20"/>
        </w:rPr>
      </w:pPr>
    </w:p>
    <w:p w:rsidR="00131A5E" w:rsidRPr="005C37E1" w:rsidRDefault="00131A5E" w:rsidP="005B4EEE">
      <w:pPr>
        <w:tabs>
          <w:tab w:val="left" w:pos="5820"/>
        </w:tabs>
        <w:rPr>
          <w:rFonts w:ascii="Arial Narrow" w:hAnsi="Arial Narrow" w:cs="TTE18076B8t00"/>
          <w:sz w:val="20"/>
          <w:szCs w:val="20"/>
        </w:rPr>
      </w:pPr>
    </w:p>
    <w:p w:rsidR="00131A5E" w:rsidRPr="005C37E1" w:rsidRDefault="00131A5E" w:rsidP="005B4EEE">
      <w:pPr>
        <w:tabs>
          <w:tab w:val="left" w:pos="5820"/>
        </w:tabs>
        <w:rPr>
          <w:rFonts w:ascii="Arial Narrow" w:hAnsi="Arial Narrow" w:cs="TTE18076B8t00"/>
          <w:sz w:val="20"/>
          <w:szCs w:val="20"/>
        </w:rPr>
      </w:pPr>
    </w:p>
    <w:p w:rsidR="00131A5E" w:rsidRPr="005C37E1" w:rsidRDefault="00131A5E" w:rsidP="005B4EEE">
      <w:pPr>
        <w:tabs>
          <w:tab w:val="left" w:pos="5820"/>
        </w:tabs>
        <w:rPr>
          <w:rFonts w:ascii="Arial Narrow" w:hAnsi="Arial Narrow" w:cs="TTE18076B8t00"/>
          <w:sz w:val="20"/>
          <w:szCs w:val="20"/>
        </w:rPr>
      </w:pPr>
    </w:p>
    <w:p w:rsidR="00131A5E" w:rsidRPr="005C37E1" w:rsidRDefault="00131A5E" w:rsidP="005B4EEE">
      <w:pPr>
        <w:tabs>
          <w:tab w:val="left" w:pos="5820"/>
        </w:tabs>
        <w:rPr>
          <w:rFonts w:ascii="Arial Narrow" w:hAnsi="Arial Narrow" w:cs="TTE18076B8t00"/>
          <w:sz w:val="20"/>
          <w:szCs w:val="20"/>
        </w:rPr>
      </w:pPr>
    </w:p>
    <w:p w:rsidR="00131A5E" w:rsidRPr="005C37E1" w:rsidRDefault="00131A5E" w:rsidP="005B4EEE">
      <w:pPr>
        <w:tabs>
          <w:tab w:val="left" w:pos="5820"/>
        </w:tabs>
        <w:rPr>
          <w:rFonts w:ascii="Arial Narrow" w:hAnsi="Arial Narrow" w:cs="TTE18076B8t00"/>
          <w:sz w:val="20"/>
          <w:szCs w:val="20"/>
        </w:rPr>
      </w:pPr>
    </w:p>
    <w:p w:rsidR="00131A5E" w:rsidRPr="005C37E1" w:rsidRDefault="00131A5E" w:rsidP="005B4EEE">
      <w:pPr>
        <w:tabs>
          <w:tab w:val="left" w:pos="5820"/>
        </w:tabs>
        <w:rPr>
          <w:rFonts w:ascii="Arial Narrow" w:hAnsi="Arial Narrow" w:cs="TTE18076B8t00"/>
          <w:sz w:val="20"/>
          <w:szCs w:val="20"/>
        </w:rPr>
      </w:pPr>
    </w:p>
    <w:p w:rsidR="00131A5E" w:rsidRPr="005C37E1" w:rsidRDefault="00131A5E" w:rsidP="005B4EEE">
      <w:pPr>
        <w:tabs>
          <w:tab w:val="left" w:pos="5820"/>
        </w:tabs>
        <w:rPr>
          <w:rFonts w:ascii="Arial Narrow" w:hAnsi="Arial Narrow" w:cs="TTE18076B8t00"/>
          <w:sz w:val="20"/>
          <w:szCs w:val="20"/>
        </w:rPr>
      </w:pPr>
    </w:p>
    <w:p w:rsidR="00131A5E" w:rsidRPr="005C37E1" w:rsidRDefault="00131A5E" w:rsidP="005B4EEE">
      <w:pPr>
        <w:tabs>
          <w:tab w:val="left" w:pos="5820"/>
        </w:tabs>
        <w:rPr>
          <w:rFonts w:ascii="Arial Narrow" w:hAnsi="Arial Narrow" w:cs="TTE18076B8t00"/>
          <w:sz w:val="20"/>
          <w:szCs w:val="20"/>
        </w:rPr>
      </w:pPr>
    </w:p>
    <w:p w:rsidR="00131A5E" w:rsidRPr="005C37E1" w:rsidRDefault="00131A5E" w:rsidP="005B4EEE">
      <w:pPr>
        <w:tabs>
          <w:tab w:val="left" w:pos="5820"/>
        </w:tabs>
        <w:rPr>
          <w:rFonts w:ascii="Arial Narrow" w:hAnsi="Arial Narrow" w:cs="TTE18076B8t00"/>
          <w:sz w:val="20"/>
          <w:szCs w:val="20"/>
        </w:rPr>
      </w:pPr>
    </w:p>
    <w:p w:rsidR="00131A5E" w:rsidRDefault="00131A5E" w:rsidP="005B4EEE">
      <w:pPr>
        <w:tabs>
          <w:tab w:val="left" w:pos="5820"/>
        </w:tabs>
        <w:rPr>
          <w:rFonts w:ascii="TTE18076B8t00" w:hAnsi="TTE18076B8t00" w:cs="TTE18076B8t00"/>
          <w:sz w:val="20"/>
          <w:szCs w:val="20"/>
        </w:rPr>
      </w:pPr>
    </w:p>
    <w:sectPr w:rsidR="00131A5E" w:rsidSect="00FF300D">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A9" w:rsidRDefault="00D100A9">
      <w:r>
        <w:separator/>
      </w:r>
    </w:p>
  </w:endnote>
  <w:endnote w:type="continuationSeparator" w:id="0">
    <w:p w:rsidR="00D100A9" w:rsidRDefault="00D1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ordic">
    <w:altName w:val="Times New Roman"/>
    <w:charset w:val="00"/>
    <w:family w:val="roman"/>
    <w:pitch w:val="variable"/>
  </w:font>
  <w:font w:name="TTE18076B8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TE16FA808t00">
    <w:panose1 w:val="00000000000000000000"/>
    <w:charset w:val="00"/>
    <w:family w:val="auto"/>
    <w:notTrueType/>
    <w:pitch w:val="default"/>
    <w:sig w:usb0="00000003" w:usb1="00000000" w:usb2="00000000" w:usb3="00000000" w:csb0="00000001" w:csb1="00000000"/>
  </w:font>
  <w:font w:name="TTE2689C0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88E" w:rsidRDefault="00881917" w:rsidP="009652BB">
    <w:pPr>
      <w:pStyle w:val="Pidipagina"/>
      <w:framePr w:wrap="around" w:vAnchor="text" w:hAnchor="margin" w:xAlign="right" w:y="1"/>
      <w:rPr>
        <w:rStyle w:val="Numeropagina"/>
      </w:rPr>
    </w:pPr>
    <w:r>
      <w:rPr>
        <w:rStyle w:val="Numeropagina"/>
      </w:rPr>
      <w:fldChar w:fldCharType="begin"/>
    </w:r>
    <w:r w:rsidR="0074588E">
      <w:rPr>
        <w:rStyle w:val="Numeropagina"/>
      </w:rPr>
      <w:instrText xml:space="preserve">PAGE  </w:instrText>
    </w:r>
    <w:r>
      <w:rPr>
        <w:rStyle w:val="Numeropagina"/>
      </w:rPr>
      <w:fldChar w:fldCharType="end"/>
    </w:r>
  </w:p>
  <w:p w:rsidR="0074588E" w:rsidRDefault="0074588E" w:rsidP="0074588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88E" w:rsidRDefault="00881917" w:rsidP="009652BB">
    <w:pPr>
      <w:pStyle w:val="Pidipagina"/>
      <w:framePr w:wrap="around" w:vAnchor="text" w:hAnchor="margin" w:xAlign="right" w:y="1"/>
      <w:rPr>
        <w:rStyle w:val="Numeropagina"/>
      </w:rPr>
    </w:pPr>
    <w:r>
      <w:rPr>
        <w:rStyle w:val="Numeropagina"/>
      </w:rPr>
      <w:fldChar w:fldCharType="begin"/>
    </w:r>
    <w:r w:rsidR="0074588E">
      <w:rPr>
        <w:rStyle w:val="Numeropagina"/>
      </w:rPr>
      <w:instrText xml:space="preserve">PAGE  </w:instrText>
    </w:r>
    <w:r>
      <w:rPr>
        <w:rStyle w:val="Numeropagina"/>
      </w:rPr>
      <w:fldChar w:fldCharType="separate"/>
    </w:r>
    <w:r w:rsidR="002B0AA7">
      <w:rPr>
        <w:rStyle w:val="Numeropagina"/>
        <w:noProof/>
      </w:rPr>
      <w:t>6</w:t>
    </w:r>
    <w:r>
      <w:rPr>
        <w:rStyle w:val="Numeropagina"/>
      </w:rPr>
      <w:fldChar w:fldCharType="end"/>
    </w:r>
  </w:p>
  <w:p w:rsidR="0074588E" w:rsidRDefault="0074588E" w:rsidP="0074588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A9" w:rsidRDefault="00D100A9">
      <w:r>
        <w:separator/>
      </w:r>
    </w:p>
  </w:footnote>
  <w:footnote w:type="continuationSeparator" w:id="0">
    <w:p w:rsidR="00D100A9" w:rsidRDefault="00D10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7233D"/>
    <w:multiLevelType w:val="hybridMultilevel"/>
    <w:tmpl w:val="F4BC5DC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5E074A"/>
    <w:multiLevelType w:val="hybridMultilevel"/>
    <w:tmpl w:val="00DEA4C8"/>
    <w:lvl w:ilvl="0" w:tplc="C78869FA">
      <w:start w:val="3"/>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44A94267"/>
    <w:multiLevelType w:val="hybridMultilevel"/>
    <w:tmpl w:val="F35249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1736DAE"/>
    <w:multiLevelType w:val="hybridMultilevel"/>
    <w:tmpl w:val="635AC8A4"/>
    <w:lvl w:ilvl="0" w:tplc="A90A7570">
      <w:start w:val="1"/>
      <w:numFmt w:val="upperLetter"/>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015430B"/>
    <w:multiLevelType w:val="hybridMultilevel"/>
    <w:tmpl w:val="BC2ED5A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795D3EA5"/>
    <w:multiLevelType w:val="hybridMultilevel"/>
    <w:tmpl w:val="212882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75217"/>
    <w:rsid w:val="00035CE6"/>
    <w:rsid w:val="00036FCB"/>
    <w:rsid w:val="0004778E"/>
    <w:rsid w:val="000B4D1B"/>
    <w:rsid w:val="00104E40"/>
    <w:rsid w:val="001064CA"/>
    <w:rsid w:val="00107B5D"/>
    <w:rsid w:val="00131A5E"/>
    <w:rsid w:val="00131F61"/>
    <w:rsid w:val="001549EC"/>
    <w:rsid w:val="00193889"/>
    <w:rsid w:val="001A08FB"/>
    <w:rsid w:val="001A1D8B"/>
    <w:rsid w:val="001A64EA"/>
    <w:rsid w:val="001D7C1A"/>
    <w:rsid w:val="00227D3D"/>
    <w:rsid w:val="002367AF"/>
    <w:rsid w:val="00273AFB"/>
    <w:rsid w:val="0027685F"/>
    <w:rsid w:val="002B0AA7"/>
    <w:rsid w:val="002B174B"/>
    <w:rsid w:val="002D7028"/>
    <w:rsid w:val="002D7B69"/>
    <w:rsid w:val="002E2B6F"/>
    <w:rsid w:val="003456DB"/>
    <w:rsid w:val="003F1719"/>
    <w:rsid w:val="0041668F"/>
    <w:rsid w:val="004213E2"/>
    <w:rsid w:val="004500F3"/>
    <w:rsid w:val="004852E0"/>
    <w:rsid w:val="004864EA"/>
    <w:rsid w:val="004C05DA"/>
    <w:rsid w:val="00517703"/>
    <w:rsid w:val="00520C21"/>
    <w:rsid w:val="0053205E"/>
    <w:rsid w:val="005445C5"/>
    <w:rsid w:val="00545F43"/>
    <w:rsid w:val="005773D7"/>
    <w:rsid w:val="0059148C"/>
    <w:rsid w:val="00595FC2"/>
    <w:rsid w:val="005A09D7"/>
    <w:rsid w:val="005B4EEE"/>
    <w:rsid w:val="005B634D"/>
    <w:rsid w:val="005C37E1"/>
    <w:rsid w:val="005E2E5A"/>
    <w:rsid w:val="00636D36"/>
    <w:rsid w:val="00640D3A"/>
    <w:rsid w:val="00672D27"/>
    <w:rsid w:val="00680244"/>
    <w:rsid w:val="006B7CD5"/>
    <w:rsid w:val="006E296F"/>
    <w:rsid w:val="0070482C"/>
    <w:rsid w:val="007339CC"/>
    <w:rsid w:val="00745613"/>
    <w:rsid w:val="0074588E"/>
    <w:rsid w:val="007500C0"/>
    <w:rsid w:val="0076330A"/>
    <w:rsid w:val="0076435C"/>
    <w:rsid w:val="007809A2"/>
    <w:rsid w:val="0078479F"/>
    <w:rsid w:val="00792747"/>
    <w:rsid w:val="007A26B0"/>
    <w:rsid w:val="007B5425"/>
    <w:rsid w:val="007C3C85"/>
    <w:rsid w:val="0081087E"/>
    <w:rsid w:val="008304EB"/>
    <w:rsid w:val="00830940"/>
    <w:rsid w:val="00834B8F"/>
    <w:rsid w:val="008807AA"/>
    <w:rsid w:val="00881917"/>
    <w:rsid w:val="008B7B7C"/>
    <w:rsid w:val="008C1AA1"/>
    <w:rsid w:val="008C3A6A"/>
    <w:rsid w:val="008D5106"/>
    <w:rsid w:val="00921275"/>
    <w:rsid w:val="009414D9"/>
    <w:rsid w:val="00945126"/>
    <w:rsid w:val="0096344E"/>
    <w:rsid w:val="009652BB"/>
    <w:rsid w:val="00975BA0"/>
    <w:rsid w:val="009D203D"/>
    <w:rsid w:val="009D5E9D"/>
    <w:rsid w:val="00A33181"/>
    <w:rsid w:val="00A509CE"/>
    <w:rsid w:val="00A62AA8"/>
    <w:rsid w:val="00A96667"/>
    <w:rsid w:val="00AE6C3F"/>
    <w:rsid w:val="00B21195"/>
    <w:rsid w:val="00B21AE5"/>
    <w:rsid w:val="00B64A63"/>
    <w:rsid w:val="00B81E59"/>
    <w:rsid w:val="00BA5772"/>
    <w:rsid w:val="00BB7D41"/>
    <w:rsid w:val="00BE339B"/>
    <w:rsid w:val="00BF4508"/>
    <w:rsid w:val="00C220E5"/>
    <w:rsid w:val="00C240AB"/>
    <w:rsid w:val="00C3094C"/>
    <w:rsid w:val="00C36755"/>
    <w:rsid w:val="00C44482"/>
    <w:rsid w:val="00C6522A"/>
    <w:rsid w:val="00C75217"/>
    <w:rsid w:val="00C91CF7"/>
    <w:rsid w:val="00C95F8D"/>
    <w:rsid w:val="00C9765D"/>
    <w:rsid w:val="00CC19B5"/>
    <w:rsid w:val="00CD19B3"/>
    <w:rsid w:val="00CD6D2E"/>
    <w:rsid w:val="00CE7AD0"/>
    <w:rsid w:val="00D100A9"/>
    <w:rsid w:val="00D204DB"/>
    <w:rsid w:val="00D36231"/>
    <w:rsid w:val="00D55472"/>
    <w:rsid w:val="00DA4823"/>
    <w:rsid w:val="00DC5567"/>
    <w:rsid w:val="00E04D7E"/>
    <w:rsid w:val="00E06503"/>
    <w:rsid w:val="00E26758"/>
    <w:rsid w:val="00E424D5"/>
    <w:rsid w:val="00E44DF3"/>
    <w:rsid w:val="00E462D1"/>
    <w:rsid w:val="00E902A2"/>
    <w:rsid w:val="00EE0948"/>
    <w:rsid w:val="00EE3E02"/>
    <w:rsid w:val="00F17D24"/>
    <w:rsid w:val="00F45FA6"/>
    <w:rsid w:val="00F656AF"/>
    <w:rsid w:val="00F87E86"/>
    <w:rsid w:val="00FB59FA"/>
    <w:rsid w:val="00FC06E9"/>
    <w:rsid w:val="00FE2270"/>
    <w:rsid w:val="00FF30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5217"/>
    <w:rPr>
      <w:sz w:val="24"/>
      <w:szCs w:val="24"/>
    </w:rPr>
  </w:style>
  <w:style w:type="paragraph" w:styleId="Titolo3">
    <w:name w:val="heading 3"/>
    <w:basedOn w:val="Normale"/>
    <w:next w:val="Normale"/>
    <w:qFormat/>
    <w:rsid w:val="00131A5E"/>
    <w:pPr>
      <w:keepNext/>
      <w:tabs>
        <w:tab w:val="num" w:pos="0"/>
      </w:tabs>
      <w:suppressAutoHyphens/>
      <w:spacing w:before="240" w:after="120"/>
      <w:jc w:val="both"/>
      <w:outlineLvl w:val="2"/>
    </w:pPr>
    <w:rPr>
      <w:rFonts w:ascii="Arial" w:hAnsi="Arial"/>
      <w:b/>
      <w:bCs/>
      <w:i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0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AE5"/>
    <w:pPr>
      <w:autoSpaceDE w:val="0"/>
      <w:autoSpaceDN w:val="0"/>
      <w:adjustRightInd w:val="0"/>
    </w:pPr>
    <w:rPr>
      <w:rFonts w:ascii="Arial" w:hAnsi="Arial" w:cs="Arial"/>
      <w:color w:val="000000"/>
      <w:sz w:val="24"/>
      <w:szCs w:val="24"/>
    </w:rPr>
  </w:style>
  <w:style w:type="paragraph" w:styleId="Rientrocorpodeltesto2">
    <w:name w:val="Body Text Indent 2"/>
    <w:basedOn w:val="Normale"/>
    <w:rsid w:val="0070482C"/>
    <w:pPr>
      <w:ind w:left="1134" w:hanging="1134"/>
      <w:jc w:val="both"/>
    </w:pPr>
    <w:rPr>
      <w:rFonts w:ascii="Arial" w:hAnsi="Arial" w:cs="Arial"/>
      <w:sz w:val="20"/>
      <w:szCs w:val="20"/>
    </w:rPr>
  </w:style>
  <w:style w:type="paragraph" w:styleId="Corpodeltesto3">
    <w:name w:val="Body Text 3"/>
    <w:basedOn w:val="Normale"/>
    <w:rsid w:val="00131A5E"/>
    <w:pPr>
      <w:spacing w:after="120"/>
    </w:pPr>
    <w:rPr>
      <w:sz w:val="16"/>
      <w:szCs w:val="16"/>
    </w:rPr>
  </w:style>
  <w:style w:type="paragraph" w:styleId="NormaleWeb">
    <w:name w:val="Normal (Web)"/>
    <w:basedOn w:val="Normale"/>
    <w:unhideWhenUsed/>
    <w:rsid w:val="00131A5E"/>
    <w:pPr>
      <w:spacing w:before="100" w:beforeAutospacing="1" w:after="100" w:afterAutospacing="1"/>
    </w:pPr>
  </w:style>
  <w:style w:type="character" w:styleId="Enfasigrassetto">
    <w:name w:val="Strong"/>
    <w:basedOn w:val="Carpredefinitoparagrafo"/>
    <w:qFormat/>
    <w:rsid w:val="00131A5E"/>
    <w:rPr>
      <w:b/>
      <w:bCs/>
    </w:rPr>
  </w:style>
  <w:style w:type="character" w:customStyle="1" w:styleId="apple-converted-space">
    <w:name w:val="apple-converted-space"/>
    <w:basedOn w:val="Carpredefinitoparagrafo"/>
    <w:rsid w:val="00131A5E"/>
  </w:style>
  <w:style w:type="paragraph" w:styleId="Pidipagina">
    <w:name w:val="footer"/>
    <w:basedOn w:val="Normale"/>
    <w:rsid w:val="0074588E"/>
    <w:pPr>
      <w:tabs>
        <w:tab w:val="center" w:pos="4819"/>
        <w:tab w:val="right" w:pos="9638"/>
      </w:tabs>
    </w:pPr>
  </w:style>
  <w:style w:type="character" w:styleId="Numeropagina">
    <w:name w:val="page number"/>
    <w:basedOn w:val="Carpredefinitoparagrafo"/>
    <w:rsid w:val="0074588E"/>
  </w:style>
  <w:style w:type="paragraph" w:styleId="Testofumetto">
    <w:name w:val="Balloon Text"/>
    <w:basedOn w:val="Normale"/>
    <w:link w:val="TestofumettoCarattere"/>
    <w:rsid w:val="00745613"/>
    <w:rPr>
      <w:rFonts w:ascii="Tahoma" w:hAnsi="Tahoma" w:cs="Tahoma"/>
      <w:sz w:val="16"/>
      <w:szCs w:val="16"/>
    </w:rPr>
  </w:style>
  <w:style w:type="character" w:customStyle="1" w:styleId="TestofumettoCarattere">
    <w:name w:val="Testo fumetto Carattere"/>
    <w:basedOn w:val="Carpredefinitoparagrafo"/>
    <w:link w:val="Testofumetto"/>
    <w:rsid w:val="007456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6C2A1-4C86-49EE-92BD-2B0F7CC8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2089</Words>
  <Characters>11909</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Dsga</cp:lastModifiedBy>
  <cp:revision>14</cp:revision>
  <cp:lastPrinted>2015-01-15T11:39:00Z</cp:lastPrinted>
  <dcterms:created xsi:type="dcterms:W3CDTF">2016-05-23T10:55:00Z</dcterms:created>
  <dcterms:modified xsi:type="dcterms:W3CDTF">2016-11-30T07:54:00Z</dcterms:modified>
</cp:coreProperties>
</file>